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AFD75" w14:textId="77777777" w:rsidR="008D383C" w:rsidRDefault="001308AB" w:rsidP="00254BC2">
      <w:pPr>
        <w:shd w:val="clear" w:color="auto" w:fill="FFFFFF"/>
        <w:spacing w:after="300" w:line="288" w:lineRule="atLeast"/>
        <w:outlineLvl w:val="1"/>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g">
            <w:drawing>
              <wp:anchor distT="0" distB="0" distL="114300" distR="114300" simplePos="0" relativeHeight="251662336" behindDoc="0" locked="0" layoutInCell="1" allowOverlap="1" wp14:anchorId="6DD5513E" wp14:editId="2B9AA106">
                <wp:simplePos x="0" y="0"/>
                <wp:positionH relativeFrom="column">
                  <wp:posOffset>-452120</wp:posOffset>
                </wp:positionH>
                <wp:positionV relativeFrom="paragraph">
                  <wp:posOffset>-604520</wp:posOffset>
                </wp:positionV>
                <wp:extent cx="6659245" cy="1294025"/>
                <wp:effectExtent l="0" t="0" r="8255" b="1905"/>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9245" cy="1294025"/>
                          <a:chOff x="0" y="0"/>
                          <a:chExt cx="6387114" cy="1446530"/>
                        </a:xfrm>
                      </wpg:grpSpPr>
                      <wps:wsp>
                        <wps:cNvPr id="10" name="Zone de texte 10"/>
                        <wps:cNvSpPr txBox="1"/>
                        <wps:spPr>
                          <a:xfrm>
                            <a:off x="0" y="0"/>
                            <a:ext cx="2428752" cy="1446530"/>
                          </a:xfrm>
                          <a:prstGeom prst="rect">
                            <a:avLst/>
                          </a:prstGeom>
                          <a:solidFill>
                            <a:sysClr val="window" lastClr="FFFFFF"/>
                          </a:solidFill>
                          <a:ln w="6350">
                            <a:noFill/>
                          </a:ln>
                          <a:effectLst/>
                        </wps:spPr>
                        <wps:txbx>
                          <w:txbxContent>
                            <w:p w14:paraId="4EB734CB" w14:textId="77777777" w:rsidR="001308AB" w:rsidRPr="00DC4EBF" w:rsidRDefault="001308AB" w:rsidP="001308AB">
                              <w:pPr>
                                <w:pBdr>
                                  <w:top w:val="single" w:sz="8" w:space="10" w:color="FFFFFF"/>
                                  <w:bottom w:val="single" w:sz="8" w:space="10" w:color="FFFFFF"/>
                                </w:pBdr>
                                <w:jc w:val="center"/>
                                <w:rPr>
                                  <w:rFonts w:ascii="Edwardian Script ITC" w:hAnsi="Edwardian Script ITC" w:cs="خط مسعد المغربي"/>
                                  <w:b/>
                                  <w:bCs/>
                                  <w:szCs w:val="30"/>
                                </w:rPr>
                              </w:pPr>
                              <w:r w:rsidRPr="00DC4EBF">
                                <w:rPr>
                                  <w:rFonts w:ascii="Edwardian Script ITC" w:hAnsi="Edwardian Script ITC" w:cs="خط مسعد المغربي"/>
                                  <w:b/>
                                  <w:bCs/>
                                  <w:szCs w:val="30"/>
                                </w:rPr>
                                <w:t>Royaume du Maroc</w:t>
                              </w:r>
                            </w:p>
                            <w:p w14:paraId="65713AD1" w14:textId="77777777" w:rsidR="001308AB" w:rsidRPr="00DC4EBF" w:rsidRDefault="001308AB" w:rsidP="001308AB">
                              <w:pPr>
                                <w:pBdr>
                                  <w:top w:val="single" w:sz="8" w:space="10" w:color="FFFFFF"/>
                                  <w:bottom w:val="single" w:sz="8" w:space="10" w:color="FFFFFF"/>
                                </w:pBdr>
                                <w:jc w:val="center"/>
                                <w:rPr>
                                  <w:rFonts w:ascii="Edwardian Script ITC" w:hAnsi="Edwardian Script ITC" w:cs="خط مسعد المغربي"/>
                                  <w:b/>
                                  <w:bCs/>
                                  <w:sz w:val="16"/>
                                </w:rPr>
                              </w:pPr>
                              <w:r w:rsidRPr="00CD237E">
                                <w:rPr>
                                  <w:noProof/>
                                </w:rPr>
                                <w:drawing>
                                  <wp:inline distT="0" distB="0" distL="0" distR="0" wp14:anchorId="14E5F1D9" wp14:editId="547BCDD9">
                                    <wp:extent cx="466725" cy="1143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p w14:paraId="43EA536B" w14:textId="36F63589" w:rsidR="001308AB" w:rsidRPr="00935ABF"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20"/>
                                  <w:szCs w:val="20"/>
                                </w:rPr>
                              </w:pPr>
                              <w:r w:rsidRPr="00935ABF">
                                <w:rPr>
                                  <w:rFonts w:ascii="Edwardian Script ITC" w:hAnsi="Edwardian Script ITC" w:cs="خط مسعد المغربي"/>
                                  <w:b/>
                                  <w:bCs/>
                                  <w:spacing w:val="20"/>
                                  <w:sz w:val="20"/>
                                  <w:szCs w:val="20"/>
                                </w:rPr>
                                <w:t xml:space="preserve">Ministère de l'Inclusion </w:t>
                              </w:r>
                              <w:r w:rsidR="00711490">
                                <w:rPr>
                                  <w:rFonts w:ascii="Edwardian Script ITC" w:hAnsi="Edwardian Script ITC" w:cs="خط مسعد المغربي"/>
                                  <w:b/>
                                  <w:bCs/>
                                  <w:spacing w:val="20"/>
                                  <w:sz w:val="20"/>
                                  <w:szCs w:val="20"/>
                                </w:rPr>
                                <w:t>é</w:t>
                              </w:r>
                              <w:r w:rsidRPr="00935ABF">
                                <w:rPr>
                                  <w:rFonts w:ascii="Edwardian Script ITC" w:hAnsi="Edwardian Script ITC" w:cs="خط مسعد المغربي"/>
                                  <w:b/>
                                  <w:bCs/>
                                  <w:spacing w:val="20"/>
                                  <w:sz w:val="20"/>
                                  <w:szCs w:val="20"/>
                                </w:rPr>
                                <w:t>conomique, </w:t>
                              </w:r>
                            </w:p>
                            <w:p w14:paraId="0F8F1481" w14:textId="636B7437" w:rsidR="001308AB" w:rsidRPr="00935ABF"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20"/>
                                  <w:szCs w:val="20"/>
                                  <w:rtl/>
                                </w:rPr>
                              </w:pPr>
                              <w:proofErr w:type="gramStart"/>
                              <w:r w:rsidRPr="00935ABF">
                                <w:rPr>
                                  <w:rFonts w:ascii="Edwardian Script ITC" w:hAnsi="Edwardian Script ITC" w:cs="خط مسعد المغربي"/>
                                  <w:b/>
                                  <w:bCs/>
                                  <w:spacing w:val="20"/>
                                  <w:sz w:val="20"/>
                                  <w:szCs w:val="20"/>
                                </w:rPr>
                                <w:t>de</w:t>
                              </w:r>
                              <w:proofErr w:type="gramEnd"/>
                              <w:r w:rsidRPr="00935ABF">
                                <w:rPr>
                                  <w:rFonts w:ascii="Edwardian Script ITC" w:hAnsi="Edwardian Script ITC" w:cs="خط مسعد المغربي"/>
                                  <w:b/>
                                  <w:bCs/>
                                  <w:spacing w:val="20"/>
                                  <w:sz w:val="20"/>
                                  <w:szCs w:val="20"/>
                                </w:rPr>
                                <w:t xml:space="preserve"> la </w:t>
                              </w:r>
                              <w:r w:rsidR="00711490">
                                <w:rPr>
                                  <w:rFonts w:ascii="Edwardian Script ITC" w:hAnsi="Edwardian Script ITC" w:cs="خط مسعد المغربي"/>
                                  <w:b/>
                                  <w:bCs/>
                                  <w:spacing w:val="20"/>
                                  <w:sz w:val="20"/>
                                  <w:szCs w:val="20"/>
                                </w:rPr>
                                <w:t>P</w:t>
                              </w:r>
                              <w:r w:rsidRPr="00935ABF">
                                <w:rPr>
                                  <w:rFonts w:ascii="Edwardian Script ITC" w:hAnsi="Edwardian Script ITC" w:cs="خط مسعد المغربي"/>
                                  <w:b/>
                                  <w:bCs/>
                                  <w:spacing w:val="20"/>
                                  <w:sz w:val="20"/>
                                  <w:szCs w:val="20"/>
                                </w:rPr>
                                <w:t xml:space="preserve">etite entreprise, de l'Emploi </w:t>
                              </w:r>
                            </w:p>
                            <w:p w14:paraId="7F124A2A" w14:textId="77777777" w:rsidR="001308AB" w:rsidRPr="00DC4EBF"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18"/>
                                  <w:szCs w:val="18"/>
                                </w:rPr>
                              </w:pPr>
                              <w:proofErr w:type="gramStart"/>
                              <w:r w:rsidRPr="00935ABF">
                                <w:rPr>
                                  <w:rFonts w:ascii="Edwardian Script ITC" w:hAnsi="Edwardian Script ITC" w:cs="خط مسعد المغربي"/>
                                  <w:b/>
                                  <w:bCs/>
                                  <w:spacing w:val="20"/>
                                  <w:sz w:val="20"/>
                                  <w:szCs w:val="20"/>
                                </w:rPr>
                                <w:t>et</w:t>
                              </w:r>
                              <w:proofErr w:type="gramEnd"/>
                              <w:r w:rsidRPr="00935ABF">
                                <w:rPr>
                                  <w:rFonts w:ascii="Edwardian Script ITC" w:hAnsi="Edwardian Script ITC" w:cs="خط مسعد المغربي"/>
                                  <w:b/>
                                  <w:bCs/>
                                  <w:spacing w:val="20"/>
                                  <w:sz w:val="20"/>
                                  <w:szCs w:val="20"/>
                                </w:rPr>
                                <w:t xml:space="preserve"> des Compétences</w:t>
                              </w:r>
                            </w:p>
                            <w:p w14:paraId="7BB41B06" w14:textId="77777777" w:rsidR="001308AB"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18"/>
                                  <w:szCs w:val="18"/>
                                  <w:rtl/>
                                </w:rPr>
                              </w:pPr>
                              <w:r w:rsidRPr="00CD237E">
                                <w:rPr>
                                  <w:noProof/>
                                </w:rPr>
                                <w:drawing>
                                  <wp:inline distT="0" distB="0" distL="0" distR="0" wp14:anchorId="2C94EAA1" wp14:editId="67F9F26F">
                                    <wp:extent cx="466725" cy="1143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p w14:paraId="477DB96E" w14:textId="77777777" w:rsidR="001308AB" w:rsidRPr="0073654C" w:rsidRDefault="001308AB" w:rsidP="001308A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Zone de texte 13"/>
                        <wps:cNvSpPr txBox="1"/>
                        <wps:spPr>
                          <a:xfrm>
                            <a:off x="2729552" y="163773"/>
                            <a:ext cx="968375" cy="1139190"/>
                          </a:xfrm>
                          <a:prstGeom prst="rect">
                            <a:avLst/>
                          </a:prstGeom>
                          <a:solidFill>
                            <a:sysClr val="window" lastClr="FFFFFF"/>
                          </a:solidFill>
                          <a:ln w="6350">
                            <a:noFill/>
                          </a:ln>
                          <a:effectLst/>
                        </wps:spPr>
                        <wps:txbx>
                          <w:txbxContent>
                            <w:p w14:paraId="476C86C9" w14:textId="77777777" w:rsidR="001308AB" w:rsidRDefault="001308AB" w:rsidP="001308AB">
                              <w:r w:rsidRPr="00CD237E">
                                <w:rPr>
                                  <w:noProof/>
                                </w:rPr>
                                <w:drawing>
                                  <wp:inline distT="0" distB="0" distL="0" distR="0" wp14:anchorId="7AD68541" wp14:editId="12C31543">
                                    <wp:extent cx="800100" cy="8858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85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Zone de texte 15"/>
                        <wps:cNvSpPr txBox="1"/>
                        <wps:spPr>
                          <a:xfrm>
                            <a:off x="4210334" y="40943"/>
                            <a:ext cx="2176780" cy="1344296"/>
                          </a:xfrm>
                          <a:prstGeom prst="rect">
                            <a:avLst/>
                          </a:prstGeom>
                          <a:solidFill>
                            <a:sysClr val="window" lastClr="FFFFFF"/>
                          </a:solidFill>
                          <a:ln w="6350">
                            <a:noFill/>
                          </a:ln>
                          <a:effectLst/>
                        </wps:spPr>
                        <wps:txbx>
                          <w:txbxContent>
                            <w:p w14:paraId="08698FD6" w14:textId="77777777" w:rsidR="001308AB" w:rsidRPr="00996AAC" w:rsidRDefault="001308AB" w:rsidP="001308AB">
                              <w:pPr>
                                <w:bidi/>
                                <w:jc w:val="center"/>
                                <w:rPr>
                                  <w:rFonts w:cs="خط مسعد المغربي"/>
                                  <w:b/>
                                  <w:bCs/>
                                  <w:lang w:bidi="ar-MA"/>
                                </w:rPr>
                              </w:pPr>
                              <w:proofErr w:type="gramStart"/>
                              <w:r w:rsidRPr="00996AAC">
                                <w:rPr>
                                  <w:rFonts w:cs="خط مسعد المغربي"/>
                                  <w:b/>
                                  <w:bCs/>
                                  <w:rtl/>
                                  <w:lang w:bidi="ar-MA"/>
                                </w:rPr>
                                <w:t>المملكة</w:t>
                              </w:r>
                              <w:proofErr w:type="gramEnd"/>
                              <w:r w:rsidRPr="00996AAC">
                                <w:rPr>
                                  <w:rFonts w:cs="خط مسعد المغربي"/>
                                  <w:b/>
                                  <w:bCs/>
                                  <w:rtl/>
                                  <w:lang w:bidi="ar-MA"/>
                                </w:rPr>
                                <w:t xml:space="preserve"> المغربية</w:t>
                              </w:r>
                            </w:p>
                            <w:p w14:paraId="54BFCD0C" w14:textId="77777777" w:rsidR="001308AB" w:rsidRPr="00DC4EBF" w:rsidRDefault="001308AB" w:rsidP="001308AB">
                              <w:pPr>
                                <w:bidi/>
                                <w:jc w:val="center"/>
                                <w:rPr>
                                  <w:rFonts w:ascii="Sakkal Majalla" w:hAnsi="Sakkal Majalla" w:cs="Sakkal Majalla"/>
                                  <w:sz w:val="10"/>
                                  <w:szCs w:val="10"/>
                                  <w:lang w:bidi="ar-MA"/>
                                </w:rPr>
                              </w:pPr>
                              <w:r w:rsidRPr="00CD237E">
                                <w:rPr>
                                  <w:noProof/>
                                </w:rPr>
                                <w:drawing>
                                  <wp:inline distT="0" distB="0" distL="0" distR="0" wp14:anchorId="61136E8D" wp14:editId="4184EE70">
                                    <wp:extent cx="466725" cy="11430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p w14:paraId="5D2A2A10" w14:textId="77777777" w:rsidR="001308AB" w:rsidRPr="00996AAC" w:rsidRDefault="001308AB" w:rsidP="001308AB">
                              <w:pPr>
                                <w:bidi/>
                                <w:jc w:val="center"/>
                                <w:rPr>
                                  <w:rFonts w:cs="Maghribi Assile"/>
                                  <w:sz w:val="20"/>
                                  <w:szCs w:val="20"/>
                                  <w:rtl/>
                                  <w:lang w:bidi="ar-MA"/>
                                </w:rPr>
                              </w:pPr>
                              <w:proofErr w:type="gramStart"/>
                              <w:r w:rsidRPr="00996AAC">
                                <w:rPr>
                                  <w:rFonts w:cs="Maghribi Assile"/>
                                  <w:sz w:val="20"/>
                                  <w:szCs w:val="20"/>
                                  <w:rtl/>
                                  <w:lang w:bidi="ar-MA"/>
                                </w:rPr>
                                <w:t>وزارة</w:t>
                              </w:r>
                              <w:proofErr w:type="gramEnd"/>
                              <w:r w:rsidRPr="00996AAC">
                                <w:rPr>
                                  <w:rFonts w:cs="Maghribi Assile"/>
                                  <w:sz w:val="20"/>
                                  <w:szCs w:val="20"/>
                                  <w:rtl/>
                                  <w:lang w:bidi="ar-MA"/>
                                </w:rPr>
                                <w:t xml:space="preserve"> الإدماج الاقتصادي</w:t>
                              </w:r>
                            </w:p>
                            <w:p w14:paraId="359C8673" w14:textId="77777777" w:rsidR="001308AB" w:rsidRPr="00BF063E" w:rsidRDefault="001308AB" w:rsidP="001308AB">
                              <w:pPr>
                                <w:bidi/>
                                <w:jc w:val="center"/>
                                <w:rPr>
                                  <w:rFonts w:ascii="Sakkal Majalla" w:hAnsi="Sakkal Majalla" w:cs="Sakkal Majalla"/>
                                  <w:sz w:val="20"/>
                                  <w:szCs w:val="20"/>
                                  <w:lang w:bidi="ar-MA"/>
                                </w:rPr>
                              </w:pPr>
                              <w:r w:rsidRPr="00996AAC">
                                <w:rPr>
                                  <w:rFonts w:cs="Maghribi Assile"/>
                                  <w:sz w:val="20"/>
                                  <w:szCs w:val="20"/>
                                  <w:rtl/>
                                  <w:lang w:bidi="ar-MA"/>
                                </w:rPr>
                                <w:t>والمقاولة الصغرى والتشغيل والكفاءات</w:t>
                              </w:r>
                            </w:p>
                            <w:p w14:paraId="50DEAD10" w14:textId="77777777" w:rsidR="001308AB" w:rsidRDefault="001308AB" w:rsidP="001308AB">
                              <w:pPr>
                                <w:bidi/>
                                <w:jc w:val="center"/>
                                <w:rPr>
                                  <w:rFonts w:ascii="Sakkal Majalla" w:hAnsi="Sakkal Majalla" w:cs="Sakkal Majalla"/>
                                  <w:b/>
                                  <w:bCs/>
                                  <w:rtl/>
                                  <w:lang w:bidi="ar-MA"/>
                                </w:rPr>
                              </w:pPr>
                              <w:r w:rsidRPr="00E56775">
                                <w:rPr>
                                  <w:rFonts w:ascii="Ebrima" w:hAnsi="Ebrima" w:cs="Ebrima"/>
                                  <w:sz w:val="16"/>
                                  <w:szCs w:val="16"/>
                                </w:rPr>
                                <w:t>ⵜⴰⵎⴰⵡⴰⵙⵜ</w:t>
                              </w:r>
                              <w:r w:rsidRPr="00996AAC">
                                <w:rPr>
                                  <w:sz w:val="16"/>
                                  <w:szCs w:val="16"/>
                                </w:rPr>
                                <w:t xml:space="preserve"> </w:t>
                              </w:r>
                              <w:r w:rsidRPr="00E56775">
                                <w:rPr>
                                  <w:rFonts w:ascii="Ebrima" w:hAnsi="Ebrima" w:cs="Ebrima"/>
                                  <w:sz w:val="16"/>
                                  <w:szCs w:val="16"/>
                                </w:rPr>
                                <w:t>ⵏ</w:t>
                              </w:r>
                              <w:r w:rsidRPr="00996AAC">
                                <w:rPr>
                                  <w:sz w:val="16"/>
                                  <w:szCs w:val="16"/>
                                </w:rPr>
                                <w:t xml:space="preserve"> </w:t>
                              </w:r>
                              <w:r w:rsidRPr="00E56775">
                                <w:rPr>
                                  <w:rFonts w:ascii="Ebrima" w:hAnsi="Ebrima" w:cs="Ebrima"/>
                                  <w:sz w:val="16"/>
                                  <w:szCs w:val="16"/>
                                </w:rPr>
                                <w:t>ⵓⵙⵉⴷⴼ</w:t>
                              </w:r>
                              <w:r w:rsidRPr="00996AAC">
                                <w:rPr>
                                  <w:sz w:val="16"/>
                                  <w:szCs w:val="16"/>
                                </w:rPr>
                                <w:t xml:space="preserve"> </w:t>
                              </w:r>
                              <w:r w:rsidRPr="00E56775">
                                <w:rPr>
                                  <w:rFonts w:ascii="Ebrima" w:hAnsi="Ebrima" w:cs="Ebrima"/>
                                  <w:sz w:val="16"/>
                                  <w:szCs w:val="16"/>
                                </w:rPr>
                                <w:t>ⴰⴷⵎⵙⴰⵏ</w:t>
                              </w:r>
                              <w:r w:rsidRPr="00996AAC">
                                <w:rPr>
                                  <w:sz w:val="16"/>
                                  <w:szCs w:val="16"/>
                                </w:rPr>
                                <w:t xml:space="preserve"> </w:t>
                              </w:r>
                              <w:r w:rsidRPr="00E56775">
                                <w:rPr>
                                  <w:rFonts w:ascii="Ebrima" w:hAnsi="Ebrima" w:cs="Ebrima"/>
                                  <w:sz w:val="16"/>
                                  <w:szCs w:val="16"/>
                                </w:rPr>
                                <w:t>ⴷ</w:t>
                              </w:r>
                              <w:r w:rsidRPr="00996AAC">
                                <w:rPr>
                                  <w:sz w:val="16"/>
                                  <w:szCs w:val="16"/>
                                </w:rPr>
                                <w:t xml:space="preserve"> </w:t>
                              </w:r>
                              <w:r w:rsidRPr="00E56775">
                                <w:rPr>
                                  <w:rFonts w:ascii="Ebrima" w:hAnsi="Ebrima" w:cs="Ebrima"/>
                                  <w:sz w:val="16"/>
                                  <w:szCs w:val="16"/>
                                </w:rPr>
                                <w:t>ⵜⵎⵙⵙⵏⵜⵉⵜ</w:t>
                              </w:r>
                              <w:r w:rsidRPr="00996AAC">
                                <w:rPr>
                                  <w:sz w:val="16"/>
                                  <w:szCs w:val="16"/>
                                </w:rPr>
                                <w:t xml:space="preserve"> </w:t>
                              </w:r>
                              <w:r w:rsidRPr="00E56775">
                                <w:rPr>
                                  <w:rFonts w:ascii="Ebrima" w:hAnsi="Ebrima" w:cs="Ebrima"/>
                                  <w:sz w:val="16"/>
                                  <w:szCs w:val="16"/>
                                </w:rPr>
                                <w:t>ⵜⴰⵎⵣⵣⵢⴰⵏⵜ</w:t>
                              </w:r>
                              <w:r w:rsidRPr="00996AAC">
                                <w:rPr>
                                  <w:sz w:val="16"/>
                                  <w:szCs w:val="16"/>
                                </w:rPr>
                                <w:t xml:space="preserve"> </w:t>
                              </w:r>
                              <w:r w:rsidRPr="00E56775">
                                <w:rPr>
                                  <w:rFonts w:ascii="Ebrima" w:hAnsi="Ebrima" w:cs="Ebrima"/>
                                  <w:sz w:val="16"/>
                                  <w:szCs w:val="16"/>
                                </w:rPr>
                                <w:t>ⴷ</w:t>
                              </w:r>
                              <w:r w:rsidRPr="00996AAC">
                                <w:rPr>
                                  <w:sz w:val="16"/>
                                  <w:szCs w:val="16"/>
                                </w:rPr>
                                <w:t xml:space="preserve"> </w:t>
                              </w:r>
                              <w:r w:rsidRPr="00E56775">
                                <w:rPr>
                                  <w:rFonts w:ascii="Ebrima" w:hAnsi="Ebrima" w:cs="Ebrima"/>
                                  <w:sz w:val="16"/>
                                  <w:szCs w:val="16"/>
                                </w:rPr>
                                <w:t>ⵓⵙⵡⵓⵔⵉ</w:t>
                              </w:r>
                              <w:r w:rsidRPr="00996AAC">
                                <w:rPr>
                                  <w:sz w:val="16"/>
                                  <w:szCs w:val="16"/>
                                </w:rPr>
                                <w:t xml:space="preserve"> </w:t>
                              </w:r>
                              <w:r w:rsidRPr="00E56775">
                                <w:rPr>
                                  <w:rFonts w:ascii="Ebrima" w:hAnsi="Ebrima" w:cs="Ebrima"/>
                                  <w:sz w:val="16"/>
                                  <w:szCs w:val="16"/>
                                </w:rPr>
                                <w:t>ⴷ</w:t>
                              </w:r>
                              <w:r w:rsidRPr="00996AAC">
                                <w:rPr>
                                  <w:sz w:val="16"/>
                                  <w:szCs w:val="16"/>
                                </w:rPr>
                                <w:t xml:space="preserve"> </w:t>
                              </w:r>
                              <w:r w:rsidRPr="00E56775">
                                <w:rPr>
                                  <w:rFonts w:ascii="Ebrima" w:hAnsi="Ebrima" w:cs="Ebrima"/>
                                  <w:sz w:val="16"/>
                                  <w:szCs w:val="16"/>
                                </w:rPr>
                                <w:t>ⵜⵙⵓⴳⴰⵔ</w:t>
                              </w:r>
                            </w:p>
                            <w:p w14:paraId="09A21D00" w14:textId="77777777" w:rsidR="001308AB" w:rsidRDefault="001308AB" w:rsidP="001308AB">
                              <w:pPr>
                                <w:bidi/>
                                <w:jc w:val="center"/>
                                <w:rPr>
                                  <w:rFonts w:ascii="Sakkal Majalla" w:hAnsi="Sakkal Majalla" w:cs="Sakkal Majalla"/>
                                  <w:b/>
                                  <w:bCs/>
                                  <w:rtl/>
                                  <w:lang w:bidi="ar-MA"/>
                                </w:rPr>
                              </w:pPr>
                              <w:r w:rsidRPr="00CD237E">
                                <w:rPr>
                                  <w:noProof/>
                                </w:rPr>
                                <w:drawing>
                                  <wp:inline distT="0" distB="0" distL="0" distR="0" wp14:anchorId="23BC2903" wp14:editId="047E2844">
                                    <wp:extent cx="466725" cy="11430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D5513E" id="Groupe 24" o:spid="_x0000_s1026" style="position:absolute;margin-left:-35.6pt;margin-top:-47.6pt;width:524.35pt;height:101.9pt;z-index:251662336;mso-width-relative:margin;mso-height-relative:margin" coordsize="63871,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YGNAMAAA4MAAAOAAAAZHJzL2Uyb0RvYy54bWzsVt9r2zAQfh/sfxB6Xx3/SBybOiXrljIo&#10;baEdhb0pspyY2ZImKXGyv34n2U7SdIWtY4OO+sFIOul09919dzo929QVWjOlS8Ez7J8MMGKcirzk&#10;iwx/vpu9G2OkDeE5qQRnGd4yjc8mb9+cNjJlgViKKmcKgRKu00ZmeGmMTD1P0yWriT4RknEQFkLV&#10;xMBULbxckQa015UXDAYjrxEql0pQpjWsfmiFeOL0FwWj5rooNDOoyjDYZtxfuf/c/r3JKUkXishl&#10;STszyDOsqEnJ4dKdqg/EELRS5SNVdUmV0KIwJ1TUniiKkjLnA3jjD468uVBiJZ0vi7RZyB1MAO0R&#10;Ts9WS6/WF0reyhvVWg/DS0G/asDFa+QiPZTb+WK/eVOo2h4CJ9DGIbrdIco2BlFYHI2GSRANMaIg&#10;84MkGgTDFnO6hMA8OkeXH/uT4Tj2/ag7GUWjYeii5ZG0vdiZtzOnkZA/eg+R/jOIbpdEMoe8thDc&#10;KFTm4ABkECc1pPEXSGaUM2TAUYZgHfCyJsBeiyUym/cC3Pf7dd0B/CuYBVEwjofB056TVCptLpio&#10;kR1kWEGau+wj60ttbOj2W2yEtKjKfFZWlZts9Xml0JoAI4BIuWgwqog2sJjhmfus1aDiwbGKowbi&#10;GQ4H7iYurL52X8WtXubY1t1vsWh9tiOzmW86gOYi3wI+SrRM1JLOSvDhEgy4IQqoBxBDOTHX8Csq&#10;AVeKboTRUqjvP1u3+yHcIMWoASpnWH9bEcXAr08cEiHxo8hy302iYRzARB1K5ocSvqrPBWDjQ+GS&#10;1A3tflP1w0KJ+h6qztTeCiLCKdydYdMPz01bYKBqUTaduk3AdknMJb+V1Kq2gNnY3W3uiZJdGG0y&#10;XYk+9Uh6FM12rz3JxXRlRFG6UFuAW1QdZR0N2mT8+3wIn+BD2Of9b/IhiINkaFPfVotRGMdOEeRW&#10;VxSS0TiM+2rih4mfPKwJ+7R/QcxoS0uP2CtB/ieCPMEP1wOf0S+iwB+EITRF4Ec0SKIjegR+PIrH&#10;UJJctw2jKEhGXS3vG88L7ByOH8ErP/5tA3HPK3h0updA90C2r9rDuWs4+2f85AcAAAD//wMAUEsD&#10;BBQABgAIAAAAIQCbskY74QAAAAsBAAAPAAAAZHJzL2Rvd25yZXYueG1sTI/BSsNAEIbvgu+wjOCt&#10;3aSSpo3ZlFLUUxFsBfG2zU6T0OxsyG6T9O0dT3r7h/n455t8M9lWDNj7xpGCeB6BQCqdaahS8Hl8&#10;na1A+KDJ6NYRKrihh01xf5frzLiRPnA4hEpwCflMK6hD6DIpfVmj1X7uOiTenV1vdeCxr6Tp9cjl&#10;tpWLKFpKqxviC7XucFdjeTlcrYK3UY/bp/hl2F/Ou9v3MXn/2seo1OPDtH0GEXAKfzD86rM6FOx0&#10;clcyXrQKZmm8YJTDOuHAxDpNExAnRqPVEmSRy/8/FD8AAAD//wMAUEsBAi0AFAAGAAgAAAAhALaD&#10;OJL+AAAA4QEAABMAAAAAAAAAAAAAAAAAAAAAAFtDb250ZW50X1R5cGVzXS54bWxQSwECLQAUAAYA&#10;CAAAACEAOP0h/9YAAACUAQAACwAAAAAAAAAAAAAAAAAvAQAAX3JlbHMvLnJlbHNQSwECLQAUAAYA&#10;CAAAACEAtLJmBjQDAAAODAAADgAAAAAAAAAAAAAAAAAuAgAAZHJzL2Uyb0RvYy54bWxQSwECLQAU&#10;AAYACAAAACEAm7JGO+EAAAALAQAADwAAAAAAAAAAAAAAAACOBQAAZHJzL2Rvd25yZXYueG1sUEsF&#10;BgAAAAAEAAQA8wAAAJwGAAAAAA==&#10;">
                <v:shapetype id="_x0000_t202" coordsize="21600,21600" o:spt="202" path="m,l,21600r21600,l21600,xe">
                  <v:stroke joinstyle="miter"/>
                  <v:path gradientshapeok="t" o:connecttype="rect"/>
                </v:shapetype>
                <v:shape id="Zone de texte 10" o:spid="_x0000_s1027" type="#_x0000_t202" style="position:absolute;width:24287;height:14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14:paraId="4EB734CB" w14:textId="77777777" w:rsidR="001308AB" w:rsidRPr="00DC4EBF" w:rsidRDefault="001308AB" w:rsidP="001308AB">
                        <w:pPr>
                          <w:pBdr>
                            <w:top w:val="single" w:sz="8" w:space="10" w:color="FFFFFF"/>
                            <w:bottom w:val="single" w:sz="8" w:space="10" w:color="FFFFFF"/>
                          </w:pBdr>
                          <w:jc w:val="center"/>
                          <w:rPr>
                            <w:rFonts w:ascii="Edwardian Script ITC" w:hAnsi="Edwardian Script ITC" w:cs="خط مسعد المغربي"/>
                            <w:b/>
                            <w:bCs/>
                            <w:szCs w:val="30"/>
                          </w:rPr>
                        </w:pPr>
                        <w:r w:rsidRPr="00DC4EBF">
                          <w:rPr>
                            <w:rFonts w:ascii="Edwardian Script ITC" w:hAnsi="Edwardian Script ITC" w:cs="خط مسعد المغربي"/>
                            <w:b/>
                            <w:bCs/>
                            <w:szCs w:val="30"/>
                          </w:rPr>
                          <w:t>Royaume du Maroc</w:t>
                        </w:r>
                      </w:p>
                      <w:p w14:paraId="65713AD1" w14:textId="77777777" w:rsidR="001308AB" w:rsidRPr="00DC4EBF" w:rsidRDefault="001308AB" w:rsidP="001308AB">
                        <w:pPr>
                          <w:pBdr>
                            <w:top w:val="single" w:sz="8" w:space="10" w:color="FFFFFF"/>
                            <w:bottom w:val="single" w:sz="8" w:space="10" w:color="FFFFFF"/>
                          </w:pBdr>
                          <w:jc w:val="center"/>
                          <w:rPr>
                            <w:rFonts w:ascii="Edwardian Script ITC" w:hAnsi="Edwardian Script ITC" w:cs="خط مسعد المغربي"/>
                            <w:b/>
                            <w:bCs/>
                            <w:sz w:val="16"/>
                          </w:rPr>
                        </w:pPr>
                        <w:r w:rsidRPr="00CD237E">
                          <w:rPr>
                            <w:noProof/>
                          </w:rPr>
                          <w:drawing>
                            <wp:inline distT="0" distB="0" distL="0" distR="0" wp14:anchorId="14E5F1D9" wp14:editId="547BCDD9">
                              <wp:extent cx="466725" cy="1143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p w14:paraId="43EA536B" w14:textId="36F63589" w:rsidR="001308AB" w:rsidRPr="00935ABF"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20"/>
                            <w:szCs w:val="20"/>
                          </w:rPr>
                        </w:pPr>
                        <w:r w:rsidRPr="00935ABF">
                          <w:rPr>
                            <w:rFonts w:ascii="Edwardian Script ITC" w:hAnsi="Edwardian Script ITC" w:cs="خط مسعد المغربي"/>
                            <w:b/>
                            <w:bCs/>
                            <w:spacing w:val="20"/>
                            <w:sz w:val="20"/>
                            <w:szCs w:val="20"/>
                          </w:rPr>
                          <w:t xml:space="preserve">Ministère de l'Inclusion </w:t>
                        </w:r>
                        <w:r w:rsidR="00711490">
                          <w:rPr>
                            <w:rFonts w:ascii="Edwardian Script ITC" w:hAnsi="Edwardian Script ITC" w:cs="خط مسعد المغربي"/>
                            <w:b/>
                            <w:bCs/>
                            <w:spacing w:val="20"/>
                            <w:sz w:val="20"/>
                            <w:szCs w:val="20"/>
                          </w:rPr>
                          <w:t>é</w:t>
                        </w:r>
                        <w:r w:rsidRPr="00935ABF">
                          <w:rPr>
                            <w:rFonts w:ascii="Edwardian Script ITC" w:hAnsi="Edwardian Script ITC" w:cs="خط مسعد المغربي"/>
                            <w:b/>
                            <w:bCs/>
                            <w:spacing w:val="20"/>
                            <w:sz w:val="20"/>
                            <w:szCs w:val="20"/>
                          </w:rPr>
                          <w:t>conomique, </w:t>
                        </w:r>
                      </w:p>
                      <w:p w14:paraId="0F8F1481" w14:textId="636B7437" w:rsidR="001308AB" w:rsidRPr="00935ABF"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20"/>
                            <w:szCs w:val="20"/>
                            <w:rtl/>
                          </w:rPr>
                        </w:pPr>
                        <w:proofErr w:type="gramStart"/>
                        <w:r w:rsidRPr="00935ABF">
                          <w:rPr>
                            <w:rFonts w:ascii="Edwardian Script ITC" w:hAnsi="Edwardian Script ITC" w:cs="خط مسعد المغربي"/>
                            <w:b/>
                            <w:bCs/>
                            <w:spacing w:val="20"/>
                            <w:sz w:val="20"/>
                            <w:szCs w:val="20"/>
                          </w:rPr>
                          <w:t>de</w:t>
                        </w:r>
                        <w:proofErr w:type="gramEnd"/>
                        <w:r w:rsidRPr="00935ABF">
                          <w:rPr>
                            <w:rFonts w:ascii="Edwardian Script ITC" w:hAnsi="Edwardian Script ITC" w:cs="خط مسعد المغربي"/>
                            <w:b/>
                            <w:bCs/>
                            <w:spacing w:val="20"/>
                            <w:sz w:val="20"/>
                            <w:szCs w:val="20"/>
                          </w:rPr>
                          <w:t xml:space="preserve"> la </w:t>
                        </w:r>
                        <w:r w:rsidR="00711490">
                          <w:rPr>
                            <w:rFonts w:ascii="Edwardian Script ITC" w:hAnsi="Edwardian Script ITC" w:cs="خط مسعد المغربي"/>
                            <w:b/>
                            <w:bCs/>
                            <w:spacing w:val="20"/>
                            <w:sz w:val="20"/>
                            <w:szCs w:val="20"/>
                          </w:rPr>
                          <w:t>P</w:t>
                        </w:r>
                        <w:r w:rsidRPr="00935ABF">
                          <w:rPr>
                            <w:rFonts w:ascii="Edwardian Script ITC" w:hAnsi="Edwardian Script ITC" w:cs="خط مسعد المغربي"/>
                            <w:b/>
                            <w:bCs/>
                            <w:spacing w:val="20"/>
                            <w:sz w:val="20"/>
                            <w:szCs w:val="20"/>
                          </w:rPr>
                          <w:t xml:space="preserve">etite entreprise, de l'Emploi </w:t>
                        </w:r>
                      </w:p>
                      <w:p w14:paraId="7F124A2A" w14:textId="77777777" w:rsidR="001308AB" w:rsidRPr="00DC4EBF"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18"/>
                            <w:szCs w:val="18"/>
                          </w:rPr>
                        </w:pPr>
                        <w:proofErr w:type="gramStart"/>
                        <w:r w:rsidRPr="00935ABF">
                          <w:rPr>
                            <w:rFonts w:ascii="Edwardian Script ITC" w:hAnsi="Edwardian Script ITC" w:cs="خط مسعد المغربي"/>
                            <w:b/>
                            <w:bCs/>
                            <w:spacing w:val="20"/>
                            <w:sz w:val="20"/>
                            <w:szCs w:val="20"/>
                          </w:rPr>
                          <w:t>et</w:t>
                        </w:r>
                        <w:proofErr w:type="gramEnd"/>
                        <w:r w:rsidRPr="00935ABF">
                          <w:rPr>
                            <w:rFonts w:ascii="Edwardian Script ITC" w:hAnsi="Edwardian Script ITC" w:cs="خط مسعد المغربي"/>
                            <w:b/>
                            <w:bCs/>
                            <w:spacing w:val="20"/>
                            <w:sz w:val="20"/>
                            <w:szCs w:val="20"/>
                          </w:rPr>
                          <w:t xml:space="preserve"> des Compétences</w:t>
                        </w:r>
                      </w:p>
                      <w:p w14:paraId="7BB41B06" w14:textId="77777777" w:rsidR="001308AB"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18"/>
                            <w:szCs w:val="18"/>
                            <w:rtl/>
                          </w:rPr>
                        </w:pPr>
                        <w:r w:rsidRPr="00CD237E">
                          <w:rPr>
                            <w:noProof/>
                          </w:rPr>
                          <w:drawing>
                            <wp:inline distT="0" distB="0" distL="0" distR="0" wp14:anchorId="2C94EAA1" wp14:editId="67F9F26F">
                              <wp:extent cx="466725" cy="1143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p w14:paraId="477DB96E" w14:textId="77777777" w:rsidR="001308AB" w:rsidRPr="0073654C" w:rsidRDefault="001308AB" w:rsidP="001308AB">
                        <w:pPr>
                          <w:rPr>
                            <w:sz w:val="20"/>
                            <w:szCs w:val="20"/>
                          </w:rPr>
                        </w:pPr>
                      </w:p>
                    </w:txbxContent>
                  </v:textbox>
                </v:shape>
                <v:shape id="Zone de texte 13" o:spid="_x0000_s1028" type="#_x0000_t202" style="position:absolute;left:27295;top:1637;width:9684;height:1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476C86C9" w14:textId="77777777" w:rsidR="001308AB" w:rsidRDefault="001308AB" w:rsidP="001308AB">
                        <w:r w:rsidRPr="00CD237E">
                          <w:rPr>
                            <w:noProof/>
                          </w:rPr>
                          <w:drawing>
                            <wp:inline distT="0" distB="0" distL="0" distR="0" wp14:anchorId="7AD68541" wp14:editId="12C31543">
                              <wp:extent cx="800100" cy="8858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85825"/>
                                      </a:xfrm>
                                      <a:prstGeom prst="rect">
                                        <a:avLst/>
                                      </a:prstGeom>
                                      <a:noFill/>
                                      <a:ln>
                                        <a:noFill/>
                                      </a:ln>
                                    </pic:spPr>
                                  </pic:pic>
                                </a:graphicData>
                              </a:graphic>
                            </wp:inline>
                          </w:drawing>
                        </w:r>
                      </w:p>
                    </w:txbxContent>
                  </v:textbox>
                </v:shape>
                <v:shape id="Zone de texte 15" o:spid="_x0000_s1029" type="#_x0000_t202" style="position:absolute;left:42103;top:409;width:21768;height:1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B2wgAAANoAAAAPAAAAZHJzL2Rvd25yZXYueG1sRE9Na8JA&#10;EL0L/Q/LCL01G3sokrqKSEsVGtS00OuQHZPY7GzY3Zror3eFgqfh8T5nthhMK07kfGNZwSRJQRCX&#10;VjdcKfj+en+agvABWWNrmRScycNi/jCaYaZtz3s6FaESMYR9hgrqELpMSl/WZNAntiOO3ME6gyFC&#10;V0ntsI/hppXPafoiDTYcG2rsaFVT+Vv8GQU/ffHhtpvNcdet88v2UuSf9JYr9Tgelq8gAg3hLv53&#10;r3WcD7dXblfOrwAAAP//AwBQSwECLQAUAAYACAAAACEA2+H2y+4AAACFAQAAEwAAAAAAAAAAAAAA&#10;AAAAAAAAW0NvbnRlbnRfVHlwZXNdLnhtbFBLAQItABQABgAIAAAAIQBa9CxbvwAAABUBAAALAAAA&#10;AAAAAAAAAAAAAB8BAABfcmVscy8ucmVsc1BLAQItABQABgAIAAAAIQDdAeB2wgAAANoAAAAPAAAA&#10;AAAAAAAAAAAAAAcCAABkcnMvZG93bnJldi54bWxQSwUGAAAAAAMAAwC3AAAA9gIAAAAA&#10;" fillcolor="window" stroked="f" strokeweight=".5pt">
                  <v:textbox>
                    <w:txbxContent>
                      <w:p w14:paraId="08698FD6" w14:textId="77777777" w:rsidR="001308AB" w:rsidRPr="00996AAC" w:rsidRDefault="001308AB" w:rsidP="001308AB">
                        <w:pPr>
                          <w:bidi/>
                          <w:jc w:val="center"/>
                          <w:rPr>
                            <w:rFonts w:cs="خط مسعد المغربي"/>
                            <w:b/>
                            <w:bCs/>
                            <w:lang w:bidi="ar-MA"/>
                          </w:rPr>
                        </w:pPr>
                        <w:r w:rsidRPr="00996AAC">
                          <w:rPr>
                            <w:rFonts w:cs="خط مسعد المغربي"/>
                            <w:b/>
                            <w:bCs/>
                            <w:rtl/>
                            <w:lang w:bidi="ar-MA"/>
                          </w:rPr>
                          <w:t>المملكة المغربية</w:t>
                        </w:r>
                      </w:p>
                      <w:p w14:paraId="54BFCD0C" w14:textId="77777777" w:rsidR="001308AB" w:rsidRPr="00DC4EBF" w:rsidRDefault="001308AB" w:rsidP="001308AB">
                        <w:pPr>
                          <w:bidi/>
                          <w:jc w:val="center"/>
                          <w:rPr>
                            <w:rFonts w:ascii="Sakkal Majalla" w:hAnsi="Sakkal Majalla" w:cs="Sakkal Majalla"/>
                            <w:sz w:val="10"/>
                            <w:szCs w:val="10"/>
                            <w:lang w:bidi="ar-MA"/>
                          </w:rPr>
                        </w:pPr>
                        <w:r w:rsidRPr="00CD237E">
                          <w:rPr>
                            <w:noProof/>
                          </w:rPr>
                          <w:drawing>
                            <wp:inline distT="0" distB="0" distL="0" distR="0" wp14:anchorId="61136E8D" wp14:editId="4184EE70">
                              <wp:extent cx="466725" cy="11430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p w14:paraId="5D2A2A10" w14:textId="77777777" w:rsidR="001308AB" w:rsidRPr="00996AAC" w:rsidRDefault="001308AB" w:rsidP="001308AB">
                        <w:pPr>
                          <w:bidi/>
                          <w:jc w:val="center"/>
                          <w:rPr>
                            <w:rFonts w:cs="Maghribi Assile"/>
                            <w:sz w:val="20"/>
                            <w:szCs w:val="20"/>
                            <w:rtl/>
                            <w:lang w:bidi="ar-MA"/>
                          </w:rPr>
                        </w:pPr>
                        <w:r w:rsidRPr="00996AAC">
                          <w:rPr>
                            <w:rFonts w:cs="Maghribi Assile"/>
                            <w:sz w:val="20"/>
                            <w:szCs w:val="20"/>
                            <w:rtl/>
                            <w:lang w:bidi="ar-MA"/>
                          </w:rPr>
                          <w:t>وزارة الإدماج الاقتصادي</w:t>
                        </w:r>
                      </w:p>
                      <w:p w14:paraId="359C8673" w14:textId="77777777" w:rsidR="001308AB" w:rsidRPr="00BF063E" w:rsidRDefault="001308AB" w:rsidP="001308AB">
                        <w:pPr>
                          <w:bidi/>
                          <w:jc w:val="center"/>
                          <w:rPr>
                            <w:rFonts w:ascii="Sakkal Majalla" w:hAnsi="Sakkal Majalla" w:cs="Sakkal Majalla"/>
                            <w:sz w:val="20"/>
                            <w:szCs w:val="20"/>
                            <w:lang w:bidi="ar-MA"/>
                          </w:rPr>
                        </w:pPr>
                        <w:r w:rsidRPr="00996AAC">
                          <w:rPr>
                            <w:rFonts w:cs="Maghribi Assile"/>
                            <w:sz w:val="20"/>
                            <w:szCs w:val="20"/>
                            <w:rtl/>
                            <w:lang w:bidi="ar-MA"/>
                          </w:rPr>
                          <w:t>والمقاولة الصغرى والتشغيل والكفاءات</w:t>
                        </w:r>
                      </w:p>
                      <w:p w14:paraId="50DEAD10" w14:textId="77777777" w:rsidR="001308AB" w:rsidRDefault="001308AB" w:rsidP="001308AB">
                        <w:pPr>
                          <w:bidi/>
                          <w:jc w:val="center"/>
                          <w:rPr>
                            <w:rFonts w:ascii="Sakkal Majalla" w:hAnsi="Sakkal Majalla" w:cs="Sakkal Majalla"/>
                            <w:b/>
                            <w:bCs/>
                            <w:rtl/>
                            <w:lang w:bidi="ar-MA"/>
                          </w:rPr>
                        </w:pPr>
                        <w:r w:rsidRPr="00E56775">
                          <w:rPr>
                            <w:rFonts w:ascii="Ebrima" w:hAnsi="Ebrima" w:cs="Ebrima"/>
                            <w:sz w:val="16"/>
                            <w:szCs w:val="16"/>
                          </w:rPr>
                          <w:t>ⵜⴰⵎⴰⵡⴰⵙⵜ</w:t>
                        </w:r>
                        <w:r w:rsidRPr="00996AAC">
                          <w:rPr>
                            <w:sz w:val="16"/>
                            <w:szCs w:val="16"/>
                          </w:rPr>
                          <w:t xml:space="preserve"> </w:t>
                        </w:r>
                        <w:r w:rsidRPr="00E56775">
                          <w:rPr>
                            <w:rFonts w:ascii="Ebrima" w:hAnsi="Ebrima" w:cs="Ebrima"/>
                            <w:sz w:val="16"/>
                            <w:szCs w:val="16"/>
                          </w:rPr>
                          <w:t>ⵏ</w:t>
                        </w:r>
                        <w:r w:rsidRPr="00996AAC">
                          <w:rPr>
                            <w:sz w:val="16"/>
                            <w:szCs w:val="16"/>
                          </w:rPr>
                          <w:t xml:space="preserve"> </w:t>
                        </w:r>
                        <w:r w:rsidRPr="00E56775">
                          <w:rPr>
                            <w:rFonts w:ascii="Ebrima" w:hAnsi="Ebrima" w:cs="Ebrima"/>
                            <w:sz w:val="16"/>
                            <w:szCs w:val="16"/>
                          </w:rPr>
                          <w:t>ⵓⵙⵉⴷⴼ</w:t>
                        </w:r>
                        <w:r w:rsidRPr="00996AAC">
                          <w:rPr>
                            <w:sz w:val="16"/>
                            <w:szCs w:val="16"/>
                          </w:rPr>
                          <w:t xml:space="preserve"> </w:t>
                        </w:r>
                        <w:r w:rsidRPr="00E56775">
                          <w:rPr>
                            <w:rFonts w:ascii="Ebrima" w:hAnsi="Ebrima" w:cs="Ebrima"/>
                            <w:sz w:val="16"/>
                            <w:szCs w:val="16"/>
                          </w:rPr>
                          <w:t>ⴰⴷⵎⵙⴰⵏ</w:t>
                        </w:r>
                        <w:r w:rsidRPr="00996AAC">
                          <w:rPr>
                            <w:sz w:val="16"/>
                            <w:szCs w:val="16"/>
                          </w:rPr>
                          <w:t xml:space="preserve"> </w:t>
                        </w:r>
                        <w:r w:rsidRPr="00E56775">
                          <w:rPr>
                            <w:rFonts w:ascii="Ebrima" w:hAnsi="Ebrima" w:cs="Ebrima"/>
                            <w:sz w:val="16"/>
                            <w:szCs w:val="16"/>
                          </w:rPr>
                          <w:t>ⴷ</w:t>
                        </w:r>
                        <w:r w:rsidRPr="00996AAC">
                          <w:rPr>
                            <w:sz w:val="16"/>
                            <w:szCs w:val="16"/>
                          </w:rPr>
                          <w:t xml:space="preserve"> </w:t>
                        </w:r>
                        <w:r w:rsidRPr="00E56775">
                          <w:rPr>
                            <w:rFonts w:ascii="Ebrima" w:hAnsi="Ebrima" w:cs="Ebrima"/>
                            <w:sz w:val="16"/>
                            <w:szCs w:val="16"/>
                          </w:rPr>
                          <w:t>ⵜⵎⵙⵙⵏⵜⵉⵜ</w:t>
                        </w:r>
                        <w:r w:rsidRPr="00996AAC">
                          <w:rPr>
                            <w:sz w:val="16"/>
                            <w:szCs w:val="16"/>
                          </w:rPr>
                          <w:t xml:space="preserve"> </w:t>
                        </w:r>
                        <w:r w:rsidRPr="00E56775">
                          <w:rPr>
                            <w:rFonts w:ascii="Ebrima" w:hAnsi="Ebrima" w:cs="Ebrima"/>
                            <w:sz w:val="16"/>
                            <w:szCs w:val="16"/>
                          </w:rPr>
                          <w:t>ⵜⴰⵎⵣⵣⵢⴰⵏⵜ</w:t>
                        </w:r>
                        <w:r w:rsidRPr="00996AAC">
                          <w:rPr>
                            <w:sz w:val="16"/>
                            <w:szCs w:val="16"/>
                          </w:rPr>
                          <w:t xml:space="preserve"> </w:t>
                        </w:r>
                        <w:r w:rsidRPr="00E56775">
                          <w:rPr>
                            <w:rFonts w:ascii="Ebrima" w:hAnsi="Ebrima" w:cs="Ebrima"/>
                            <w:sz w:val="16"/>
                            <w:szCs w:val="16"/>
                          </w:rPr>
                          <w:t>ⴷ</w:t>
                        </w:r>
                        <w:r w:rsidRPr="00996AAC">
                          <w:rPr>
                            <w:sz w:val="16"/>
                            <w:szCs w:val="16"/>
                          </w:rPr>
                          <w:t xml:space="preserve"> </w:t>
                        </w:r>
                        <w:r w:rsidRPr="00E56775">
                          <w:rPr>
                            <w:rFonts w:ascii="Ebrima" w:hAnsi="Ebrima" w:cs="Ebrima"/>
                            <w:sz w:val="16"/>
                            <w:szCs w:val="16"/>
                          </w:rPr>
                          <w:t>ⵓⵙⵡⵓⵔⵉ</w:t>
                        </w:r>
                        <w:r w:rsidRPr="00996AAC">
                          <w:rPr>
                            <w:sz w:val="16"/>
                            <w:szCs w:val="16"/>
                          </w:rPr>
                          <w:t xml:space="preserve"> </w:t>
                        </w:r>
                        <w:r w:rsidRPr="00E56775">
                          <w:rPr>
                            <w:rFonts w:ascii="Ebrima" w:hAnsi="Ebrima" w:cs="Ebrima"/>
                            <w:sz w:val="16"/>
                            <w:szCs w:val="16"/>
                          </w:rPr>
                          <w:t>ⴷ</w:t>
                        </w:r>
                        <w:r w:rsidRPr="00996AAC">
                          <w:rPr>
                            <w:sz w:val="16"/>
                            <w:szCs w:val="16"/>
                          </w:rPr>
                          <w:t xml:space="preserve"> </w:t>
                        </w:r>
                        <w:r w:rsidRPr="00E56775">
                          <w:rPr>
                            <w:rFonts w:ascii="Ebrima" w:hAnsi="Ebrima" w:cs="Ebrima"/>
                            <w:sz w:val="16"/>
                            <w:szCs w:val="16"/>
                          </w:rPr>
                          <w:t>ⵜⵙⵓⴳⴰⵔ</w:t>
                        </w:r>
                      </w:p>
                      <w:p w14:paraId="09A21D00" w14:textId="77777777" w:rsidR="001308AB" w:rsidRDefault="001308AB" w:rsidP="001308AB">
                        <w:pPr>
                          <w:bidi/>
                          <w:jc w:val="center"/>
                          <w:rPr>
                            <w:rFonts w:ascii="Sakkal Majalla" w:hAnsi="Sakkal Majalla" w:cs="Sakkal Majalla"/>
                            <w:b/>
                            <w:bCs/>
                            <w:rtl/>
                            <w:lang w:bidi="ar-MA"/>
                          </w:rPr>
                        </w:pPr>
                        <w:r w:rsidRPr="00CD237E">
                          <w:rPr>
                            <w:noProof/>
                          </w:rPr>
                          <w:drawing>
                            <wp:inline distT="0" distB="0" distL="0" distR="0" wp14:anchorId="23BC2903" wp14:editId="047E2844">
                              <wp:extent cx="466725" cy="11430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txbxContent>
                  </v:textbox>
                </v:shape>
              </v:group>
            </w:pict>
          </mc:Fallback>
        </mc:AlternateContent>
      </w:r>
    </w:p>
    <w:p w14:paraId="42BA3BD5" w14:textId="77777777" w:rsidR="0073610A" w:rsidRPr="0073610A" w:rsidRDefault="0073610A" w:rsidP="0073610A">
      <w:pPr>
        <w:shd w:val="clear" w:color="auto" w:fill="FFFFFF"/>
        <w:spacing w:line="288" w:lineRule="atLeast"/>
        <w:jc w:val="center"/>
        <w:outlineLvl w:val="1"/>
        <w:rPr>
          <w:rFonts w:asciiTheme="minorHAnsi" w:hAnsiTheme="minorHAnsi" w:cstheme="minorHAnsi"/>
          <w:b/>
          <w:bCs/>
          <w:sz w:val="14"/>
          <w:szCs w:val="14"/>
        </w:rPr>
      </w:pPr>
    </w:p>
    <w:p w14:paraId="7D963B68" w14:textId="77777777" w:rsidR="003A48E6" w:rsidRDefault="003A48E6" w:rsidP="00A61C28">
      <w:pPr>
        <w:shd w:val="clear" w:color="auto" w:fill="FFFFFF"/>
        <w:spacing w:line="288" w:lineRule="atLeast"/>
        <w:jc w:val="center"/>
        <w:outlineLvl w:val="1"/>
        <w:rPr>
          <w:rFonts w:asciiTheme="minorHAnsi" w:hAnsiTheme="minorHAnsi" w:cstheme="minorHAnsi"/>
          <w:b/>
          <w:bCs/>
          <w:sz w:val="28"/>
          <w:szCs w:val="28"/>
        </w:rPr>
      </w:pPr>
    </w:p>
    <w:p w14:paraId="7072FE1C" w14:textId="77777777" w:rsidR="008641D3" w:rsidRPr="009C162E" w:rsidRDefault="008641D3" w:rsidP="008641D3">
      <w:pPr>
        <w:bidi/>
        <w:jc w:val="center"/>
        <w:rPr>
          <w:b/>
          <w:bCs/>
          <w:sz w:val="32"/>
          <w:szCs w:val="32"/>
          <w:rtl/>
          <w:lang w:bidi="ar-MA"/>
        </w:rPr>
      </w:pPr>
      <w:proofErr w:type="gramStart"/>
      <w:r w:rsidRPr="009C162E">
        <w:rPr>
          <w:rFonts w:ascii="Sakkal Majalla" w:hAnsi="Sakkal Majalla" w:cs="Sakkal Majalla"/>
          <w:b/>
          <w:bCs/>
          <w:sz w:val="32"/>
          <w:szCs w:val="32"/>
          <w:rtl/>
          <w:lang w:bidi="ar-MA"/>
        </w:rPr>
        <w:t>إعلان</w:t>
      </w:r>
      <w:proofErr w:type="gramEnd"/>
      <w:r w:rsidRPr="009C162E">
        <w:rPr>
          <w:rFonts w:ascii="Sakkal Majalla" w:hAnsi="Sakkal Majalla" w:cs="Sakkal Majalla"/>
          <w:b/>
          <w:bCs/>
          <w:sz w:val="32"/>
          <w:szCs w:val="32"/>
          <w:rtl/>
          <w:lang w:bidi="ar-MA"/>
        </w:rPr>
        <w:t xml:space="preserve"> عن تقديم طلب الترشيح </w:t>
      </w:r>
    </w:p>
    <w:p w14:paraId="068B772E" w14:textId="77777777" w:rsidR="008641D3" w:rsidRPr="009C162E" w:rsidRDefault="008641D3" w:rsidP="008641D3">
      <w:pPr>
        <w:bidi/>
        <w:spacing w:after="240"/>
        <w:jc w:val="center"/>
        <w:rPr>
          <w:rFonts w:ascii="Sakkal Majalla" w:hAnsi="Sakkal Majalla" w:cs="Sakkal Majalla"/>
          <w:b/>
          <w:bCs/>
          <w:sz w:val="32"/>
          <w:szCs w:val="32"/>
          <w:lang w:bidi="ar-MA"/>
        </w:rPr>
      </w:pPr>
      <w:proofErr w:type="gramStart"/>
      <w:r w:rsidRPr="009C162E">
        <w:rPr>
          <w:rFonts w:ascii="Sakkal Majalla" w:hAnsi="Sakkal Majalla" w:cs="Sakkal Majalla"/>
          <w:b/>
          <w:bCs/>
          <w:sz w:val="32"/>
          <w:szCs w:val="32"/>
          <w:rtl/>
          <w:lang w:bidi="ar-MA"/>
        </w:rPr>
        <w:t>لنيل</w:t>
      </w:r>
      <w:proofErr w:type="gramEnd"/>
      <w:r w:rsidRPr="009C162E">
        <w:rPr>
          <w:rFonts w:ascii="Sakkal Majalla" w:hAnsi="Sakkal Majalla" w:cs="Sakkal Majalla"/>
          <w:b/>
          <w:bCs/>
          <w:sz w:val="32"/>
          <w:szCs w:val="32"/>
          <w:rtl/>
          <w:lang w:bidi="ar-MA"/>
        </w:rPr>
        <w:t xml:space="preserve"> جائزة "المساواة المهنية" برسم </w:t>
      </w:r>
      <w:r w:rsidRPr="009C162E">
        <w:rPr>
          <w:rFonts w:ascii="Sakkal Majalla" w:hAnsi="Sakkal Majalla" w:cs="Sakkal Majalla" w:hint="cs"/>
          <w:b/>
          <w:bCs/>
          <w:sz w:val="32"/>
          <w:szCs w:val="32"/>
          <w:rtl/>
          <w:lang w:bidi="ar-MA"/>
        </w:rPr>
        <w:t>النسخة السابعة</w:t>
      </w:r>
    </w:p>
    <w:p w14:paraId="2F67CEB1" w14:textId="77777777" w:rsidR="008641D3" w:rsidRPr="009C162E" w:rsidRDefault="008641D3" w:rsidP="008641D3">
      <w:pPr>
        <w:tabs>
          <w:tab w:val="right" w:pos="425"/>
        </w:tabs>
        <w:bidi/>
        <w:spacing w:after="120"/>
        <w:jc w:val="both"/>
        <w:rPr>
          <w:rFonts w:ascii="Sakkal Majalla" w:hAnsi="Sakkal Majalla" w:cs="Sakkal Majalla"/>
          <w:rtl/>
          <w:lang w:bidi="ar-MA"/>
        </w:rPr>
      </w:pPr>
      <w:r w:rsidRPr="009C162E">
        <w:rPr>
          <w:rFonts w:ascii="Sakkal Majalla" w:hAnsi="Sakkal Majalla" w:cs="Sakkal Majalla"/>
          <w:rtl/>
          <w:lang w:bidi="ar-MA"/>
        </w:rPr>
        <w:t xml:space="preserve">في إطار جهودها المبذولة في مجال حماية حقوق المرأة في العمل، تنهي وزارة الإدماج الاقتصادي والمقاولة الصغرى والتشغيل والكفاءات إلى علم جميع المقاولات أن عملية تلقي طلبات الترشيح لنيل جائزة "المساواة المهنية"، برسم </w:t>
      </w:r>
      <w:r w:rsidRPr="009C162E">
        <w:rPr>
          <w:rFonts w:ascii="Sakkal Majalla" w:hAnsi="Sakkal Majalla" w:cs="Sakkal Majalla" w:hint="cs"/>
          <w:rtl/>
          <w:lang w:bidi="ar-MA"/>
        </w:rPr>
        <w:t>النسخة السابعة</w:t>
      </w:r>
      <w:r w:rsidRPr="009C162E">
        <w:rPr>
          <w:rFonts w:ascii="Sakkal Majalla" w:hAnsi="Sakkal Majalla" w:cs="Sakkal Majalla"/>
          <w:rtl/>
          <w:lang w:bidi="ar-MA"/>
        </w:rPr>
        <w:t xml:space="preserve">، قد انطلقت </w:t>
      </w:r>
      <w:r w:rsidRPr="009C162E">
        <w:rPr>
          <w:rFonts w:ascii="Sakkal Majalla" w:hAnsi="Sakkal Majalla" w:cs="Sakkal Majalla"/>
          <w:b/>
          <w:bCs/>
          <w:rtl/>
          <w:lang w:bidi="ar-MA"/>
        </w:rPr>
        <w:t>ابتداء من تاريخ نشر هذا الإعلان</w:t>
      </w:r>
      <w:r>
        <w:rPr>
          <w:rFonts w:ascii="Sakkal Majalla" w:hAnsi="Sakkal Majalla" w:cs="Sakkal Majalla" w:hint="cs"/>
          <w:b/>
          <w:bCs/>
          <w:rtl/>
          <w:lang w:bidi="ar-MA"/>
        </w:rPr>
        <w:t xml:space="preserve"> و</w:t>
      </w:r>
      <w:r w:rsidRPr="009C162E">
        <w:rPr>
          <w:rFonts w:ascii="Sakkal Majalla" w:hAnsi="Sakkal Majalla" w:cs="Sakkal Majalla" w:hint="cs"/>
          <w:b/>
          <w:bCs/>
          <w:rtl/>
          <w:lang w:bidi="ar-MA"/>
        </w:rPr>
        <w:t>إلى</w:t>
      </w:r>
      <w:r w:rsidRPr="009C162E">
        <w:rPr>
          <w:rFonts w:ascii="Sakkal Majalla" w:hAnsi="Sakkal Majalla" w:cs="Sakkal Majalla"/>
          <w:b/>
          <w:bCs/>
          <w:rtl/>
          <w:lang w:bidi="ar-MA"/>
        </w:rPr>
        <w:t xml:space="preserve"> غاية </w:t>
      </w:r>
      <w:r>
        <w:rPr>
          <w:rFonts w:ascii="Sakkal Majalla" w:hAnsi="Sakkal Majalla" w:cs="Sakkal Majalla" w:hint="cs"/>
          <w:b/>
          <w:bCs/>
          <w:rtl/>
          <w:lang w:bidi="ar-MA"/>
        </w:rPr>
        <w:t>يوم الجمعة 10 فبراير</w:t>
      </w:r>
      <w:r w:rsidRPr="009C162E">
        <w:rPr>
          <w:rFonts w:ascii="Sakkal Majalla" w:hAnsi="Sakkal Majalla" w:cs="Sakkal Majalla" w:hint="cs"/>
          <w:b/>
          <w:bCs/>
          <w:rtl/>
          <w:lang w:bidi="ar-MA"/>
        </w:rPr>
        <w:t xml:space="preserve"> 2023</w:t>
      </w:r>
      <w:r w:rsidRPr="009C162E">
        <w:rPr>
          <w:rFonts w:ascii="Sakkal Majalla" w:hAnsi="Sakkal Majalla" w:cs="Sakkal Majalla"/>
          <w:b/>
          <w:bCs/>
          <w:lang w:bidi="ar-MA"/>
        </w:rPr>
        <w:t xml:space="preserve"> </w:t>
      </w:r>
      <w:r w:rsidRPr="009C162E">
        <w:rPr>
          <w:rFonts w:ascii="Sakkal Majalla" w:hAnsi="Sakkal Majalla" w:cs="Sakkal Majalla" w:hint="cs"/>
          <w:b/>
          <w:bCs/>
          <w:rtl/>
          <w:lang w:bidi="ar-MA"/>
        </w:rPr>
        <w:t xml:space="preserve">على الساعة </w:t>
      </w:r>
      <w:r w:rsidRPr="009C162E">
        <w:rPr>
          <w:rFonts w:ascii="Sakkal Majalla" w:hAnsi="Sakkal Majalla" w:cs="Sakkal Majalla"/>
          <w:b/>
          <w:bCs/>
          <w:lang w:bidi="ar-MA"/>
        </w:rPr>
        <w:t>4 :30</w:t>
      </w:r>
      <w:r w:rsidRPr="009C162E">
        <w:rPr>
          <w:rFonts w:ascii="Sakkal Majalla" w:hAnsi="Sakkal Majalla" w:cs="Sakkal Majalla" w:hint="cs"/>
          <w:b/>
          <w:bCs/>
          <w:rtl/>
          <w:lang w:bidi="ar-MA"/>
        </w:rPr>
        <w:t xml:space="preserve"> </w:t>
      </w:r>
      <w:r>
        <w:rPr>
          <w:rFonts w:ascii="Sakkal Majalla" w:hAnsi="Sakkal Majalla" w:cs="Sakkal Majalla" w:hint="cs"/>
          <w:b/>
          <w:bCs/>
          <w:rtl/>
          <w:lang w:bidi="ar-MA"/>
        </w:rPr>
        <w:t>بعد الزوال</w:t>
      </w:r>
      <w:r w:rsidRPr="009C162E">
        <w:rPr>
          <w:rFonts w:ascii="Sakkal Majalla" w:hAnsi="Sakkal Majalla" w:cs="Sakkal Majalla"/>
          <w:rtl/>
          <w:lang w:bidi="ar-MA"/>
        </w:rPr>
        <w:t>.</w:t>
      </w:r>
    </w:p>
    <w:p w14:paraId="3C7131DF" w14:textId="77777777" w:rsidR="008641D3" w:rsidRDefault="008641D3" w:rsidP="008641D3">
      <w:pPr>
        <w:tabs>
          <w:tab w:val="right" w:pos="425"/>
        </w:tabs>
        <w:bidi/>
        <w:spacing w:after="120"/>
        <w:jc w:val="both"/>
        <w:rPr>
          <w:rFonts w:ascii="Sakkal Majalla" w:hAnsi="Sakkal Majalla" w:cs="Sakkal Majalla"/>
          <w:rtl/>
          <w:lang w:bidi="ar-MA"/>
        </w:rPr>
      </w:pPr>
      <w:r w:rsidRPr="009C162E">
        <w:rPr>
          <w:rFonts w:ascii="Sakkal Majalla" w:hAnsi="Sakkal Majalla" w:cs="Sakkal Majalla"/>
          <w:rtl/>
          <w:lang w:bidi="ar-MA"/>
        </w:rPr>
        <w:t xml:space="preserve">تهدف هذه </w:t>
      </w:r>
      <w:r w:rsidRPr="009C162E">
        <w:rPr>
          <w:rFonts w:ascii="Sakkal Majalla" w:hAnsi="Sakkal Majalla" w:cs="Sakkal Majalla" w:hint="cs"/>
          <w:rtl/>
          <w:lang w:bidi="ar-MA"/>
        </w:rPr>
        <w:t>العملية إلى</w:t>
      </w:r>
      <w:r w:rsidRPr="009C162E">
        <w:rPr>
          <w:rFonts w:ascii="Sakkal Majalla" w:hAnsi="Sakkal Majalla" w:cs="Sakkal Majalla"/>
          <w:rtl/>
          <w:lang w:bidi="ar-MA"/>
        </w:rPr>
        <w:t xml:space="preserve"> انتقاء </w:t>
      </w:r>
      <w:r w:rsidRPr="009C162E">
        <w:rPr>
          <w:rFonts w:ascii="Sakkal Majalla" w:hAnsi="Sakkal Majalla" w:cs="Sakkal Majalla" w:hint="cs"/>
          <w:rtl/>
          <w:lang w:bidi="ar-MA"/>
        </w:rPr>
        <w:t>ال</w:t>
      </w:r>
      <w:r w:rsidRPr="009C162E">
        <w:rPr>
          <w:rFonts w:ascii="Sakkal Majalla" w:hAnsi="Sakkal Majalla" w:cs="Sakkal Majalla"/>
          <w:rtl/>
          <w:lang w:bidi="ar-MA"/>
        </w:rPr>
        <w:t>مقاولات التي ستثبت احترامها لمعايير الاستحقاق المتعلقة بمبدأ المساواة وتكافؤ الفرص بين الجنسين داخل المقاولة، في مجال التشغيل</w:t>
      </w:r>
      <w:proofErr w:type="gramStart"/>
      <w:r w:rsidRPr="009C162E">
        <w:rPr>
          <w:rFonts w:ascii="Sakkal Majalla" w:hAnsi="Sakkal Majalla" w:cs="Sakkal Majalla"/>
          <w:rtl/>
          <w:lang w:bidi="ar-MA"/>
        </w:rPr>
        <w:t>،</w:t>
      </w:r>
      <w:r w:rsidRPr="009C162E">
        <w:rPr>
          <w:rFonts w:ascii="Sakkal Majalla" w:hAnsi="Sakkal Majalla" w:cs="Sakkal Majalla" w:hint="cs"/>
          <w:rtl/>
          <w:lang w:bidi="ar-MA"/>
        </w:rPr>
        <w:t> و</w:t>
      </w:r>
      <w:r w:rsidRPr="009C162E">
        <w:rPr>
          <w:rFonts w:ascii="Sakkal Majalla" w:hAnsi="Sakkal Majalla" w:cs="Sakkal Majalla"/>
          <w:rtl/>
          <w:lang w:bidi="ar-MA"/>
        </w:rPr>
        <w:t>ظروف</w:t>
      </w:r>
      <w:proofErr w:type="gramEnd"/>
      <w:r w:rsidRPr="009C162E">
        <w:rPr>
          <w:rFonts w:ascii="Sakkal Majalla" w:hAnsi="Sakkal Majalla" w:cs="Sakkal Majalla"/>
          <w:rtl/>
          <w:lang w:bidi="ar-MA"/>
        </w:rPr>
        <w:t xml:space="preserve"> العمل، </w:t>
      </w:r>
      <w:r w:rsidRPr="009C162E">
        <w:rPr>
          <w:rFonts w:ascii="Sakkal Majalla" w:hAnsi="Sakkal Majalla" w:cs="Sakkal Majalla" w:hint="cs"/>
          <w:rtl/>
          <w:lang w:bidi="ar-MA"/>
        </w:rPr>
        <w:t>و</w:t>
      </w:r>
      <w:r w:rsidRPr="009C162E">
        <w:rPr>
          <w:rFonts w:ascii="Sakkal Majalla" w:hAnsi="Sakkal Majalla" w:cs="Sakkal Majalla"/>
          <w:rtl/>
          <w:lang w:bidi="ar-MA"/>
        </w:rPr>
        <w:t xml:space="preserve">التكوين المستمر، بالإضافة إلى إشراكها للمرأة في </w:t>
      </w:r>
      <w:r w:rsidRPr="009C162E">
        <w:rPr>
          <w:rFonts w:ascii="Sakkal Majalla" w:hAnsi="Sakkal Majalla" w:cs="Sakkal Majalla"/>
          <w:b/>
          <w:bCs/>
          <w:rtl/>
          <w:lang w:bidi="ar-MA"/>
        </w:rPr>
        <w:t>الهيئات</w:t>
      </w:r>
      <w:r w:rsidRPr="009C162E">
        <w:rPr>
          <w:rFonts w:ascii="Sakkal Majalla" w:hAnsi="Sakkal Majalla" w:cs="Sakkal Majalla"/>
          <w:rtl/>
          <w:lang w:bidi="ar-MA"/>
        </w:rPr>
        <w:t xml:space="preserve"> التمثيلية بالمقاولة. </w:t>
      </w:r>
    </w:p>
    <w:p w14:paraId="5D92FC1F" w14:textId="77777777" w:rsidR="008641D3" w:rsidRPr="009C162E" w:rsidRDefault="008641D3" w:rsidP="008641D3">
      <w:pPr>
        <w:tabs>
          <w:tab w:val="right" w:pos="425"/>
        </w:tabs>
        <w:bidi/>
        <w:spacing w:after="120"/>
        <w:jc w:val="both"/>
        <w:rPr>
          <w:rFonts w:ascii="Sakkal Majalla" w:hAnsi="Sakkal Majalla" w:cs="Sakkal Majalla"/>
          <w:rtl/>
          <w:lang w:bidi="ar-MA"/>
        </w:rPr>
      </w:pPr>
      <w:r>
        <w:rPr>
          <w:rFonts w:ascii="Sakkal Majalla" w:hAnsi="Sakkal Majalla" w:cs="Sakkal Majalla" w:hint="cs"/>
          <w:rtl/>
          <w:lang w:bidi="ar-MA"/>
        </w:rPr>
        <w:t>وتتميز النسخة السابعة لجائزة المساواة المهنية عن سابقاتها بمكافئتها للمقاولات التي تحترم المعايير السالفة الذكر مع أخذ التنوع الجغرافي لتواجدها بعين الاعتبار.</w:t>
      </w:r>
    </w:p>
    <w:p w14:paraId="6ADF0F5F" w14:textId="77777777" w:rsidR="008641D3" w:rsidRPr="009C162E" w:rsidRDefault="008641D3" w:rsidP="008641D3">
      <w:pPr>
        <w:tabs>
          <w:tab w:val="right" w:pos="425"/>
        </w:tabs>
        <w:bidi/>
        <w:jc w:val="both"/>
        <w:rPr>
          <w:rFonts w:ascii="Sakkal Majalla" w:hAnsi="Sakkal Majalla" w:cs="Sakkal Majalla"/>
          <w:rtl/>
          <w:lang w:bidi="ar-MA"/>
        </w:rPr>
      </w:pPr>
      <w:proofErr w:type="gramStart"/>
      <w:r>
        <w:rPr>
          <w:rFonts w:ascii="Sakkal Majalla" w:hAnsi="Sakkal Majalla" w:cs="Sakkal Majalla" w:hint="cs"/>
          <w:rtl/>
          <w:lang w:bidi="ar-MA"/>
        </w:rPr>
        <w:t>وهكذا</w:t>
      </w:r>
      <w:proofErr w:type="gramEnd"/>
      <w:r>
        <w:rPr>
          <w:rFonts w:ascii="Sakkal Majalla" w:hAnsi="Sakkal Majalla" w:cs="Sakkal Majalla" w:hint="cs"/>
          <w:rtl/>
          <w:lang w:bidi="ar-MA"/>
        </w:rPr>
        <w:t>،</w:t>
      </w:r>
      <w:r w:rsidRPr="009C162E">
        <w:rPr>
          <w:rFonts w:ascii="Sakkal Majalla" w:hAnsi="Sakkal Majalla" w:cs="Sakkal Majalla" w:hint="cs"/>
          <w:rtl/>
          <w:lang w:bidi="ar-MA"/>
        </w:rPr>
        <w:t xml:space="preserve"> ستمنح ثلاثة جوائز وطنية للمساواة المهنية للمقاولات الثلاثة (3) التي ستحصل على أعلى نقطة عامة حسب حجم المقاولة، كالتالي:</w:t>
      </w:r>
    </w:p>
    <w:p w14:paraId="0A5D8EC0" w14:textId="77777777" w:rsidR="008641D3" w:rsidRPr="009C162E" w:rsidRDefault="008641D3" w:rsidP="008641D3">
      <w:pPr>
        <w:pStyle w:val="Paragraphedeliste"/>
        <w:numPr>
          <w:ilvl w:val="0"/>
          <w:numId w:val="5"/>
        </w:numPr>
        <w:tabs>
          <w:tab w:val="right" w:pos="425"/>
        </w:tabs>
        <w:bidi/>
        <w:ind w:left="425" w:firstLine="0"/>
        <w:jc w:val="both"/>
        <w:rPr>
          <w:rFonts w:ascii="Sakkal Majalla" w:hAnsi="Sakkal Majalla" w:cs="Sakkal Majalla"/>
          <w:lang w:bidi="ar-MA"/>
        </w:rPr>
      </w:pPr>
      <w:r w:rsidRPr="009C162E">
        <w:rPr>
          <w:rFonts w:ascii="Sakkal Majalla" w:hAnsi="Sakkal Majalla" w:cs="Sakkal Majalla" w:hint="cs"/>
          <w:b/>
          <w:bCs/>
          <w:rtl/>
          <w:lang w:bidi="ar-MA"/>
        </w:rPr>
        <w:t>الجائزة الوطنية للمساواة المهنية</w:t>
      </w:r>
      <w:r w:rsidRPr="009C162E">
        <w:rPr>
          <w:rFonts w:ascii="Sakkal Majalla" w:hAnsi="Sakkal Majalla" w:cs="Sakkal Majalla" w:hint="cs"/>
          <w:rtl/>
          <w:lang w:bidi="ar-MA"/>
        </w:rPr>
        <w:t xml:space="preserve"> للمقاولات الكبرى؛</w:t>
      </w:r>
    </w:p>
    <w:p w14:paraId="423A0A21" w14:textId="77777777" w:rsidR="008641D3" w:rsidRPr="009C162E" w:rsidRDefault="008641D3" w:rsidP="008641D3">
      <w:pPr>
        <w:pStyle w:val="Paragraphedeliste"/>
        <w:numPr>
          <w:ilvl w:val="0"/>
          <w:numId w:val="5"/>
        </w:numPr>
        <w:tabs>
          <w:tab w:val="right" w:pos="425"/>
        </w:tabs>
        <w:bidi/>
        <w:ind w:left="425" w:firstLine="0"/>
        <w:jc w:val="both"/>
        <w:rPr>
          <w:rFonts w:ascii="Sakkal Majalla" w:hAnsi="Sakkal Majalla" w:cs="Sakkal Majalla"/>
          <w:rtl/>
          <w:lang w:bidi="ar-MA"/>
        </w:rPr>
      </w:pPr>
      <w:r w:rsidRPr="009C162E">
        <w:rPr>
          <w:rFonts w:ascii="Sakkal Majalla" w:hAnsi="Sakkal Majalla" w:cs="Sakkal Majalla" w:hint="cs"/>
          <w:b/>
          <w:bCs/>
          <w:rtl/>
          <w:lang w:bidi="ar-MA"/>
        </w:rPr>
        <w:t>الجائزة الوطنية للمساواة المهنية</w:t>
      </w:r>
      <w:r w:rsidRPr="009C162E">
        <w:rPr>
          <w:rFonts w:ascii="Sakkal Majalla" w:hAnsi="Sakkal Majalla" w:cs="Sakkal Majalla" w:hint="cs"/>
          <w:rtl/>
          <w:lang w:bidi="ar-MA"/>
        </w:rPr>
        <w:t xml:space="preserve"> للمقاولات المتوسطة؛</w:t>
      </w:r>
    </w:p>
    <w:p w14:paraId="47A37E89" w14:textId="77777777" w:rsidR="008641D3" w:rsidRPr="009C162E" w:rsidRDefault="008641D3" w:rsidP="008641D3">
      <w:pPr>
        <w:pStyle w:val="Paragraphedeliste"/>
        <w:numPr>
          <w:ilvl w:val="0"/>
          <w:numId w:val="5"/>
        </w:numPr>
        <w:tabs>
          <w:tab w:val="right" w:pos="425"/>
        </w:tabs>
        <w:bidi/>
        <w:ind w:left="425" w:firstLine="0"/>
        <w:jc w:val="both"/>
        <w:rPr>
          <w:rFonts w:ascii="Sakkal Majalla" w:hAnsi="Sakkal Majalla" w:cs="Sakkal Majalla"/>
          <w:rtl/>
          <w:lang w:bidi="ar-MA"/>
        </w:rPr>
      </w:pPr>
      <w:r w:rsidRPr="009C162E">
        <w:rPr>
          <w:rFonts w:ascii="Sakkal Majalla" w:hAnsi="Sakkal Majalla" w:cs="Sakkal Majalla" w:hint="cs"/>
          <w:b/>
          <w:bCs/>
          <w:rtl/>
          <w:lang w:bidi="ar-MA"/>
        </w:rPr>
        <w:t>الجائزة الوطنية للمساواة المهنية</w:t>
      </w:r>
      <w:r w:rsidRPr="009C162E">
        <w:rPr>
          <w:rFonts w:ascii="Sakkal Majalla" w:hAnsi="Sakkal Majalla" w:cs="Sakkal Majalla" w:hint="cs"/>
          <w:rtl/>
          <w:lang w:bidi="ar-MA"/>
        </w:rPr>
        <w:t xml:space="preserve"> للمقاولات الصغيرة.</w:t>
      </w:r>
    </w:p>
    <w:p w14:paraId="663A32D9" w14:textId="77777777" w:rsidR="008641D3" w:rsidRPr="009C162E" w:rsidRDefault="008641D3" w:rsidP="008641D3">
      <w:pPr>
        <w:tabs>
          <w:tab w:val="right" w:pos="425"/>
        </w:tabs>
        <w:bidi/>
        <w:jc w:val="both"/>
        <w:rPr>
          <w:rFonts w:ascii="Sakkal Majalla" w:hAnsi="Sakkal Majalla" w:cs="Sakkal Majalla"/>
          <w:rtl/>
          <w:lang w:bidi="ar-MA"/>
        </w:rPr>
      </w:pPr>
      <w:r w:rsidRPr="009C162E">
        <w:rPr>
          <w:rFonts w:ascii="Sakkal Majalla" w:hAnsi="Sakkal Majalla" w:cs="Sakkal Majalla" w:hint="cs"/>
          <w:rtl/>
          <w:lang w:bidi="ar-MA"/>
        </w:rPr>
        <w:t xml:space="preserve">وفي نفس السياق، سيتم تسليم </w:t>
      </w:r>
      <w:r>
        <w:rPr>
          <w:rFonts w:ascii="Sakkal Majalla" w:hAnsi="Sakkal Majalla" w:cs="Sakkal Majalla" w:hint="cs"/>
          <w:rtl/>
          <w:lang w:bidi="ar-MA"/>
        </w:rPr>
        <w:t xml:space="preserve">تسعة </w:t>
      </w:r>
      <w:r>
        <w:rPr>
          <w:rFonts w:ascii="Sakkal Majalla" w:hAnsi="Sakkal Majalla" w:cs="Sakkal Majalla" w:hint="cs"/>
          <w:b/>
          <w:bCs/>
          <w:rtl/>
          <w:lang w:bidi="ar-MA"/>
        </w:rPr>
        <w:t>شواهد ل</w:t>
      </w:r>
      <w:r w:rsidRPr="009C162E">
        <w:rPr>
          <w:rFonts w:ascii="Sakkal Majalla" w:hAnsi="Sakkal Majalla" w:cs="Sakkal Majalla" w:hint="cs"/>
          <w:b/>
          <w:bCs/>
          <w:rtl/>
          <w:lang w:bidi="ar-MA"/>
        </w:rPr>
        <w:t>لتميز</w:t>
      </w:r>
      <w:r w:rsidRPr="009C162E">
        <w:rPr>
          <w:rFonts w:ascii="Sakkal Majalla" w:hAnsi="Sakkal Majalla" w:cs="Sakkal Majalla" w:hint="cs"/>
          <w:rtl/>
          <w:lang w:bidi="ar-MA"/>
        </w:rPr>
        <w:t xml:space="preserve"> للمقاولات التي ستحصل على </w:t>
      </w:r>
      <w:r>
        <w:rPr>
          <w:rFonts w:ascii="Sakkal Majalla" w:hAnsi="Sakkal Majalla" w:cs="Sakkal Majalla" w:hint="cs"/>
          <w:rtl/>
          <w:lang w:bidi="ar-MA"/>
        </w:rPr>
        <w:t>المراتب الثانية، والثالثة والرابعة، حسب حجم المقاولات المترشحة وسيمنح لقب المقاولة المتميزة للمقاولة التي سيتم اختيارها من طرف لجنة القيادة بالنظر للمبادرات التي اتخذتها في مجال المساواة المهنية.</w:t>
      </w:r>
    </w:p>
    <w:p w14:paraId="61BD89F1" w14:textId="77777777" w:rsidR="008641D3" w:rsidRPr="009C162E" w:rsidRDefault="008641D3" w:rsidP="008641D3">
      <w:pPr>
        <w:tabs>
          <w:tab w:val="right" w:pos="425"/>
        </w:tabs>
        <w:bidi/>
        <w:jc w:val="both"/>
        <w:rPr>
          <w:rFonts w:ascii="Sakkal Majalla" w:hAnsi="Sakkal Majalla" w:cs="Sakkal Majalla"/>
          <w:rtl/>
          <w:lang w:bidi="ar-MA"/>
        </w:rPr>
      </w:pPr>
      <w:r>
        <w:rPr>
          <w:rFonts w:ascii="Sakkal Majalla" w:hAnsi="Sakkal Majalla" w:cs="Sakkal Majalla" w:hint="cs"/>
          <w:b/>
          <w:bCs/>
          <w:rtl/>
          <w:lang w:bidi="ar-MA"/>
        </w:rPr>
        <w:t>و</w:t>
      </w:r>
      <w:r w:rsidRPr="00FA3073">
        <w:rPr>
          <w:rFonts w:ascii="Sakkal Majalla" w:hAnsi="Sakkal Majalla" w:cs="Sakkal Majalla" w:hint="cs"/>
          <w:b/>
          <w:bCs/>
          <w:rtl/>
          <w:lang w:bidi="ar-MA"/>
        </w:rPr>
        <w:t>على الصعيد الجهوي</w:t>
      </w:r>
      <w:r w:rsidRPr="009C162E">
        <w:rPr>
          <w:rFonts w:ascii="Sakkal Majalla" w:hAnsi="Sakkal Majalla" w:cs="Sakkal Majalla" w:hint="cs"/>
          <w:b/>
          <w:bCs/>
          <w:rtl/>
          <w:lang w:bidi="ar-MA"/>
        </w:rPr>
        <w:t xml:space="preserve">، </w:t>
      </w:r>
      <w:r w:rsidRPr="009C162E">
        <w:rPr>
          <w:rFonts w:ascii="Sakkal Majalla" w:hAnsi="Sakkal Majalla" w:cs="Sakkal Majalla" w:hint="cs"/>
          <w:rtl/>
          <w:lang w:bidi="ar-MA"/>
        </w:rPr>
        <w:t xml:space="preserve">سيتم تسليم </w:t>
      </w:r>
      <w:r w:rsidRPr="009C162E">
        <w:rPr>
          <w:rFonts w:ascii="Sakkal Majalla" w:hAnsi="Sakkal Majalla" w:cs="Sakkal Majalla" w:hint="cs"/>
          <w:b/>
          <w:bCs/>
          <w:rtl/>
          <w:lang w:bidi="ar-MA"/>
        </w:rPr>
        <w:t>جائزة جهوية للمساواة المهنية</w:t>
      </w:r>
      <w:r w:rsidRPr="009C162E">
        <w:rPr>
          <w:rFonts w:ascii="Sakkal Majalla" w:hAnsi="Sakkal Majalla" w:cs="Sakkal Majalla" w:hint="cs"/>
          <w:rtl/>
          <w:lang w:bidi="ar-MA"/>
        </w:rPr>
        <w:t xml:space="preserve"> للمقاول</w:t>
      </w:r>
      <w:r>
        <w:rPr>
          <w:rFonts w:ascii="Sakkal Majalla" w:hAnsi="Sakkal Majalla" w:cs="Sakkal Majalla" w:hint="cs"/>
          <w:rtl/>
          <w:lang w:bidi="ar-MA"/>
        </w:rPr>
        <w:t>ة</w:t>
      </w:r>
      <w:r w:rsidRPr="009C162E">
        <w:rPr>
          <w:rFonts w:ascii="Sakkal Majalla" w:hAnsi="Sakkal Majalla" w:cs="Sakkal Majalla" w:hint="cs"/>
          <w:rtl/>
          <w:lang w:bidi="ar-MA"/>
        </w:rPr>
        <w:t xml:space="preserve"> التي ستحصل على أعلى نقطة </w:t>
      </w:r>
      <w:r>
        <w:rPr>
          <w:rFonts w:ascii="Sakkal Majalla" w:hAnsi="Sakkal Majalla" w:cs="Sakkal Majalla" w:hint="cs"/>
          <w:rtl/>
          <w:lang w:bidi="ar-MA"/>
        </w:rPr>
        <w:t>على صعيد كل جهة.</w:t>
      </w:r>
    </w:p>
    <w:p w14:paraId="3F61DDF5" w14:textId="77777777" w:rsidR="008641D3" w:rsidRPr="009C162E" w:rsidRDefault="008641D3" w:rsidP="008641D3">
      <w:pPr>
        <w:tabs>
          <w:tab w:val="right" w:pos="425"/>
        </w:tabs>
        <w:bidi/>
        <w:spacing w:after="120"/>
        <w:jc w:val="both"/>
        <w:rPr>
          <w:rFonts w:ascii="Sakkal Majalla" w:hAnsi="Sakkal Majalla" w:cs="Sakkal Majalla"/>
          <w:rtl/>
          <w:lang w:bidi="ar-MA"/>
        </w:rPr>
      </w:pPr>
      <w:r w:rsidRPr="009C162E">
        <w:rPr>
          <w:rFonts w:ascii="Sakkal Majalla" w:hAnsi="Sakkal Majalla" w:cs="Sakkal Majalla"/>
          <w:rtl/>
          <w:lang w:bidi="ar-MA"/>
        </w:rPr>
        <w:t xml:space="preserve">يتكون ملف الترشيح لنيل الجائزة من طلب موجه إلى السيد وزير </w:t>
      </w:r>
      <w:r w:rsidRPr="009C162E">
        <w:rPr>
          <w:rFonts w:ascii="Sakkal Majalla" w:hAnsi="Sakkal Majalla" w:cs="Sakkal Majalla" w:hint="cs"/>
          <w:rtl/>
          <w:lang w:bidi="ar-MA"/>
        </w:rPr>
        <w:t>الادماج الاقتصادي والمقاولة الصغرى والتشغيل والكفاءات في</w:t>
      </w:r>
      <w:r w:rsidRPr="009C162E">
        <w:rPr>
          <w:rFonts w:ascii="Sakkal Majalla" w:hAnsi="Sakkal Majalla" w:cs="Sakkal Majalla"/>
          <w:rtl/>
          <w:lang w:bidi="ar-MA"/>
        </w:rPr>
        <w:t xml:space="preserve"> الموضوع، مرفقا ببطاقة تقنية حول المقاولة، واستبيان الترشيح المخصص لهذه الغاية، </w:t>
      </w:r>
      <w:r>
        <w:rPr>
          <w:rFonts w:ascii="Sakkal Majalla" w:hAnsi="Sakkal Majalla" w:cs="Sakkal Majalla" w:hint="cs"/>
          <w:rtl/>
          <w:lang w:bidi="ar-MA"/>
        </w:rPr>
        <w:t>و</w:t>
      </w:r>
      <w:r w:rsidRPr="009C162E">
        <w:rPr>
          <w:rFonts w:ascii="Sakkal Majalla" w:hAnsi="Sakkal Majalla" w:cs="Sakkal Majalla"/>
          <w:rtl/>
          <w:lang w:bidi="ar-MA"/>
        </w:rPr>
        <w:t>كذا</w:t>
      </w:r>
      <w:r>
        <w:rPr>
          <w:rFonts w:ascii="Sakkal Majalla" w:hAnsi="Sakkal Majalla" w:cs="Sakkal Majalla" w:hint="cs"/>
          <w:rtl/>
          <w:lang w:bidi="ar-MA"/>
        </w:rPr>
        <w:t xml:space="preserve"> </w:t>
      </w:r>
      <w:r>
        <w:rPr>
          <w:rFonts w:ascii="Sakkal Majalla" w:hAnsi="Sakkal Majalla" w:cs="Sakkal Majalla"/>
          <w:rtl/>
          <w:lang w:bidi="ar-MA"/>
        </w:rPr>
        <w:t>التصريح بالشرف</w:t>
      </w:r>
      <w:r w:rsidRPr="009C162E">
        <w:rPr>
          <w:rFonts w:ascii="Sakkal Majalla" w:hAnsi="Sakkal Majalla" w:cs="Sakkal Majalla"/>
          <w:rtl/>
          <w:lang w:bidi="ar-MA"/>
        </w:rPr>
        <w:t>.</w:t>
      </w:r>
    </w:p>
    <w:p w14:paraId="288CE010" w14:textId="77777777" w:rsidR="008641D3" w:rsidRPr="009C162E" w:rsidRDefault="008641D3" w:rsidP="008641D3">
      <w:pPr>
        <w:tabs>
          <w:tab w:val="right" w:pos="425"/>
        </w:tabs>
        <w:bidi/>
        <w:spacing w:after="120"/>
        <w:jc w:val="both"/>
        <w:rPr>
          <w:rFonts w:ascii="Sakkal Majalla" w:hAnsi="Sakkal Majalla" w:cs="Sakkal Majalla"/>
          <w:rtl/>
          <w:lang w:bidi="ar-MA"/>
        </w:rPr>
      </w:pPr>
      <w:r w:rsidRPr="009C162E">
        <w:rPr>
          <w:rFonts w:ascii="Sakkal Majalla" w:hAnsi="Sakkal Majalla" w:cs="Sakkal Majalla" w:hint="cs"/>
          <w:rtl/>
          <w:lang w:bidi="ar-MA"/>
        </w:rPr>
        <w:t>وعليه، فانه يجب إرسال استمارة الترشيح بصيغة</w:t>
      </w:r>
      <w:r w:rsidRPr="006A12BE">
        <w:rPr>
          <w:rFonts w:ascii="Sakkal Majalla" w:hAnsi="Sakkal Majalla" w:cs="Sakkal Majalla"/>
          <w:lang w:bidi="ar-MA"/>
        </w:rPr>
        <w:t xml:space="preserve">Microsoft Word </w:t>
      </w:r>
      <w:r w:rsidRPr="009C162E">
        <w:rPr>
          <w:rFonts w:ascii="Sakkal Majalla" w:hAnsi="Sakkal Majalla" w:cs="Sakkal Majalla" w:hint="cs"/>
          <w:rtl/>
          <w:lang w:bidi="ar-MA"/>
        </w:rPr>
        <w:t xml:space="preserve">، بينما باقي الوثائق الأخرى والوثائق الداعمة يجب إرسالها بصيغة </w:t>
      </w:r>
      <w:r w:rsidRPr="009C162E">
        <w:rPr>
          <w:rFonts w:ascii="Sakkal Majalla" w:hAnsi="Sakkal Majalla" w:cs="Sakkal Majalla"/>
          <w:lang w:bidi="ar-MA"/>
        </w:rPr>
        <w:t>PDF</w:t>
      </w:r>
      <w:r w:rsidRPr="009C162E">
        <w:rPr>
          <w:rFonts w:ascii="Sakkal Majalla" w:hAnsi="Sakkal Majalla" w:cs="Sakkal Majalla" w:hint="cs"/>
          <w:rtl/>
          <w:lang w:bidi="ar-MA"/>
        </w:rPr>
        <w:t xml:space="preserve"> على العنوان الإلكترون</w:t>
      </w:r>
      <w:r w:rsidRPr="009C162E">
        <w:rPr>
          <w:rFonts w:ascii="Sakkal Majalla" w:hAnsi="Sakkal Majalla" w:cs="Sakkal Majalla" w:hint="eastAsia"/>
          <w:rtl/>
          <w:lang w:bidi="ar-MA"/>
        </w:rPr>
        <w:t>ي</w:t>
      </w:r>
      <w:r w:rsidRPr="009C162E">
        <w:rPr>
          <w:rFonts w:ascii="Sakkal Majalla" w:hAnsi="Sakkal Majalla" w:cs="Sakkal Majalla" w:hint="cs"/>
          <w:rtl/>
          <w:lang w:bidi="ar-MA"/>
        </w:rPr>
        <w:t xml:space="preserve"> التالي</w:t>
      </w:r>
      <w:r w:rsidRPr="009C162E">
        <w:rPr>
          <w:rFonts w:ascii="Sakkal Majalla" w:hAnsi="Sakkal Majalla" w:cs="Sakkal Majalla"/>
          <w:lang w:bidi="ar-MA"/>
        </w:rPr>
        <w:t xml:space="preserve"> </w:t>
      </w:r>
      <w:r w:rsidRPr="009C162E">
        <w:rPr>
          <w:rFonts w:ascii="Sakkal Majalla" w:hAnsi="Sakkal Majalla" w:cs="Sakkal Majalla" w:hint="cs"/>
          <w:rtl/>
          <w:lang w:bidi="ar-MA"/>
        </w:rPr>
        <w:t>:</w:t>
      </w:r>
      <w:r w:rsidRPr="009C162E">
        <w:rPr>
          <w:rFonts w:asciiTheme="minorHAnsi" w:hAnsiTheme="minorHAnsi" w:cstheme="minorHAnsi"/>
          <w:sz w:val="18"/>
          <w:szCs w:val="18"/>
        </w:rPr>
        <w:t xml:space="preserve"> </w:t>
      </w:r>
      <w:hyperlink r:id="rId10" w:history="1">
        <w:r w:rsidRPr="009C162E">
          <w:rPr>
            <w:rFonts w:asciiTheme="minorHAnsi" w:hAnsiTheme="minorHAnsi" w:cstheme="minorHAnsi"/>
            <w:sz w:val="18"/>
            <w:szCs w:val="18"/>
          </w:rPr>
          <w:t>trophee@miepeec.gov.ma</w:t>
        </w:r>
      </w:hyperlink>
    </w:p>
    <w:p w14:paraId="3F7C9A68" w14:textId="77777777" w:rsidR="008641D3" w:rsidRPr="009C162E" w:rsidRDefault="008641D3" w:rsidP="008641D3">
      <w:pPr>
        <w:tabs>
          <w:tab w:val="right" w:pos="425"/>
        </w:tabs>
        <w:bidi/>
        <w:spacing w:after="120"/>
        <w:jc w:val="both"/>
        <w:rPr>
          <w:rFonts w:ascii="Sakkal Majalla" w:hAnsi="Sakkal Majalla" w:cs="Sakkal Majalla"/>
          <w:rtl/>
          <w:lang w:bidi="ar-MA"/>
        </w:rPr>
      </w:pPr>
      <w:proofErr w:type="gramStart"/>
      <w:r w:rsidRPr="009C162E">
        <w:rPr>
          <w:rFonts w:ascii="Sakkal Majalla" w:hAnsi="Sakkal Majalla" w:cs="Sakkal Majalla" w:hint="cs"/>
          <w:rtl/>
          <w:lang w:bidi="ar-MA"/>
        </w:rPr>
        <w:t>وللمزيد</w:t>
      </w:r>
      <w:proofErr w:type="gramEnd"/>
      <w:r w:rsidRPr="009C162E">
        <w:rPr>
          <w:rFonts w:ascii="Sakkal Majalla" w:hAnsi="Sakkal Majalla" w:cs="Sakkal Majalla" w:hint="cs"/>
          <w:rtl/>
          <w:lang w:bidi="ar-MA"/>
        </w:rPr>
        <w:t xml:space="preserve"> من المعلومات، يمكن للمقاولات المهتمة تحميل الملف الكامل للترشيح من الموقع الإلكترون</w:t>
      </w:r>
      <w:r w:rsidRPr="009C162E">
        <w:rPr>
          <w:rFonts w:ascii="Sakkal Majalla" w:hAnsi="Sakkal Majalla" w:cs="Sakkal Majalla" w:hint="eastAsia"/>
          <w:rtl/>
          <w:lang w:bidi="ar-MA"/>
        </w:rPr>
        <w:t>ي</w:t>
      </w:r>
      <w:r w:rsidRPr="009C162E">
        <w:rPr>
          <w:rFonts w:ascii="Sakkal Majalla" w:hAnsi="Sakkal Majalla" w:cs="Sakkal Majalla" w:hint="cs"/>
          <w:rtl/>
          <w:lang w:bidi="ar-MA"/>
        </w:rPr>
        <w:t xml:space="preserve"> للوزارة</w:t>
      </w:r>
      <w:r w:rsidRPr="009C162E">
        <w:rPr>
          <w:rFonts w:ascii="Sakkal Majalla" w:hAnsi="Sakkal Majalla" w:cs="Sakkal Majalla" w:hint="cs"/>
          <w:sz w:val="28"/>
          <w:szCs w:val="28"/>
          <w:rtl/>
          <w:lang w:bidi="ar-MA"/>
        </w:rPr>
        <w:t xml:space="preserve">: </w:t>
      </w:r>
      <w:hyperlink r:id="rId11" w:history="1">
        <w:r w:rsidRPr="009C162E">
          <w:rPr>
            <w:rStyle w:val="Lienhypertexte"/>
            <w:rFonts w:asciiTheme="minorHAnsi" w:hAnsiTheme="minorHAnsi" w:cstheme="minorHAnsi"/>
            <w:color w:val="auto"/>
            <w:sz w:val="22"/>
            <w:szCs w:val="22"/>
          </w:rPr>
          <w:t>www.miepeec.gov.ma</w:t>
        </w:r>
      </w:hyperlink>
    </w:p>
    <w:p w14:paraId="2A3C6465" w14:textId="77777777" w:rsidR="008641D3" w:rsidRPr="009C162E" w:rsidRDefault="008641D3" w:rsidP="008641D3">
      <w:pPr>
        <w:tabs>
          <w:tab w:val="right" w:pos="425"/>
        </w:tabs>
        <w:bidi/>
        <w:spacing w:after="120"/>
        <w:jc w:val="both"/>
        <w:rPr>
          <w:rFonts w:ascii="Sakkal Majalla" w:hAnsi="Sakkal Majalla" w:cs="Sakkal Majalla"/>
          <w:rtl/>
          <w:lang w:bidi="ar-MA"/>
        </w:rPr>
      </w:pPr>
      <w:r>
        <w:rPr>
          <w:rFonts w:ascii="Sakkal Majalla" w:hAnsi="Sakkal Majalla" w:cs="Sakkal Majalla" w:hint="cs"/>
          <w:rtl/>
          <w:lang w:bidi="ar-MA"/>
        </w:rPr>
        <w:t>كما تجب الإشارة الى أنه</w:t>
      </w:r>
      <w:r w:rsidRPr="009C162E">
        <w:rPr>
          <w:rFonts w:ascii="Sakkal Majalla" w:hAnsi="Sakkal Majalla" w:cs="Sakkal Majalla" w:hint="cs"/>
          <w:rtl/>
          <w:lang w:bidi="ar-MA"/>
        </w:rPr>
        <w:t xml:space="preserve"> سيتم تنظيم </w:t>
      </w:r>
      <w:r>
        <w:rPr>
          <w:rFonts w:ascii="Sakkal Majalla" w:hAnsi="Sakkal Majalla" w:cs="Sakkal Majalla" w:hint="cs"/>
          <w:rtl/>
          <w:lang w:bidi="ar-MA"/>
        </w:rPr>
        <w:t>ندوات إخبارية وإعلامية</w:t>
      </w:r>
      <w:r w:rsidRPr="009C162E">
        <w:rPr>
          <w:rFonts w:ascii="Sakkal Majalla" w:hAnsi="Sakkal Majalla" w:cs="Sakkal Majalla" w:hint="cs"/>
          <w:rtl/>
          <w:lang w:bidi="ar-MA"/>
        </w:rPr>
        <w:t xml:space="preserve"> لفائدة المقاولات المعنية بتقنية التناظر عن بعد</w:t>
      </w:r>
      <w:r>
        <w:rPr>
          <w:rFonts w:ascii="Sakkal Majalla" w:hAnsi="Sakkal Majalla" w:cs="Sakkal Majalla" w:hint="cs"/>
          <w:rtl/>
          <w:lang w:bidi="ar-MA"/>
        </w:rPr>
        <w:t>.</w:t>
      </w:r>
      <w:r w:rsidRPr="009C162E">
        <w:rPr>
          <w:rFonts w:ascii="Sakkal Majalla" w:hAnsi="Sakkal Majalla" w:cs="Sakkal Majalla" w:hint="cs"/>
          <w:rtl/>
          <w:lang w:bidi="ar-MA"/>
        </w:rPr>
        <w:t xml:space="preserve"> </w:t>
      </w:r>
      <w:r>
        <w:rPr>
          <w:rFonts w:ascii="Sakkal Majalla" w:hAnsi="Sakkal Majalla" w:cs="Sakkal Majalla" w:hint="cs"/>
          <w:rtl/>
          <w:lang w:bidi="ar-MA"/>
        </w:rPr>
        <w:t xml:space="preserve">ويمكن ارسال </w:t>
      </w:r>
      <w:r w:rsidRPr="009C162E">
        <w:rPr>
          <w:rFonts w:ascii="Sakkal Majalla" w:hAnsi="Sakkal Majalla" w:cs="Sakkal Majalla" w:hint="cs"/>
          <w:rtl/>
          <w:lang w:bidi="ar-MA"/>
        </w:rPr>
        <w:t>طلب المشاركة</w:t>
      </w:r>
      <w:r>
        <w:rPr>
          <w:rFonts w:ascii="Sakkal Majalla" w:hAnsi="Sakkal Majalla" w:cs="Sakkal Majalla" w:hint="cs"/>
          <w:rtl/>
          <w:lang w:bidi="ar-MA"/>
        </w:rPr>
        <w:t xml:space="preserve"> في هذه الندوات</w:t>
      </w:r>
      <w:r w:rsidRPr="009C162E">
        <w:rPr>
          <w:rFonts w:ascii="Sakkal Majalla" w:hAnsi="Sakkal Majalla" w:cs="Sakkal Majalla" w:hint="cs"/>
          <w:rtl/>
          <w:lang w:bidi="ar-MA"/>
        </w:rPr>
        <w:t xml:space="preserve"> على العنوان التالي</w:t>
      </w:r>
      <w:r w:rsidRPr="009C162E">
        <w:rPr>
          <w:rFonts w:ascii="Sakkal Majalla" w:hAnsi="Sakkal Majalla" w:cs="Sakkal Majalla"/>
          <w:lang w:bidi="ar-MA"/>
        </w:rPr>
        <w:t xml:space="preserve"> </w:t>
      </w:r>
      <w:r w:rsidRPr="009C162E">
        <w:rPr>
          <w:rFonts w:ascii="Sakkal Majalla" w:hAnsi="Sakkal Majalla" w:cs="Sakkal Majalla" w:hint="cs"/>
          <w:rtl/>
          <w:lang w:bidi="ar-MA"/>
        </w:rPr>
        <w:t>:</w:t>
      </w:r>
      <w:r w:rsidRPr="009C162E">
        <w:rPr>
          <w:rFonts w:ascii="Sakkal Majalla" w:hAnsi="Sakkal Majalla" w:cs="Sakkal Majalla"/>
          <w:lang w:bidi="ar-MA"/>
        </w:rPr>
        <w:t xml:space="preserve"> </w:t>
      </w:r>
      <w:hyperlink r:id="rId12" w:history="1">
        <w:r w:rsidRPr="009C162E">
          <w:rPr>
            <w:rFonts w:asciiTheme="minorHAnsi" w:hAnsiTheme="minorHAnsi" w:cstheme="minorHAnsi"/>
            <w:sz w:val="18"/>
            <w:szCs w:val="18"/>
          </w:rPr>
          <w:t>trophee@miepeec.gov.ma</w:t>
        </w:r>
      </w:hyperlink>
    </w:p>
    <w:p w14:paraId="69E43DA5" w14:textId="77777777" w:rsidR="008641D3" w:rsidRDefault="008641D3" w:rsidP="008641D3">
      <w:pPr>
        <w:tabs>
          <w:tab w:val="right" w:pos="425"/>
        </w:tabs>
        <w:bidi/>
        <w:jc w:val="both"/>
        <w:rPr>
          <w:rFonts w:ascii="Sakkal Majalla" w:hAnsi="Sakkal Majalla" w:cs="Sakkal Majalla"/>
          <w:b/>
          <w:bCs/>
          <w:sz w:val="22"/>
          <w:szCs w:val="22"/>
          <w:u w:val="single"/>
          <w:lang w:bidi="ar-MA"/>
        </w:rPr>
      </w:pPr>
    </w:p>
    <w:p w14:paraId="741DE3AA" w14:textId="77777777" w:rsidR="008641D3" w:rsidRPr="009647DF" w:rsidRDefault="008641D3" w:rsidP="008641D3">
      <w:pPr>
        <w:tabs>
          <w:tab w:val="right" w:pos="425"/>
        </w:tabs>
        <w:bidi/>
        <w:jc w:val="both"/>
        <w:rPr>
          <w:rFonts w:ascii="Sakkal Majalla" w:hAnsi="Sakkal Majalla" w:cs="Sakkal Majalla"/>
          <w:sz w:val="22"/>
          <w:szCs w:val="22"/>
          <w:rtl/>
          <w:lang w:bidi="ar-MA"/>
        </w:rPr>
      </w:pPr>
      <w:r w:rsidRPr="009647DF">
        <w:rPr>
          <w:rFonts w:ascii="Sakkal Majalla" w:hAnsi="Sakkal Majalla" w:cs="Sakkal Majalla"/>
          <w:b/>
          <w:bCs/>
          <w:sz w:val="22"/>
          <w:szCs w:val="22"/>
          <w:u w:val="single"/>
          <w:rtl/>
          <w:lang w:bidi="ar-MA"/>
        </w:rPr>
        <w:t>ملحوظة</w:t>
      </w:r>
      <w:r w:rsidRPr="009647DF">
        <w:rPr>
          <w:rFonts w:ascii="Sakkal Majalla" w:hAnsi="Sakkal Majalla" w:cs="Sakkal Majalla"/>
          <w:sz w:val="22"/>
          <w:szCs w:val="22"/>
          <w:rtl/>
          <w:lang w:bidi="ar-MA"/>
        </w:rPr>
        <w:t xml:space="preserve"> : </w:t>
      </w:r>
    </w:p>
    <w:p w14:paraId="39B3F335" w14:textId="77777777" w:rsidR="008641D3" w:rsidRPr="009647DF" w:rsidRDefault="008641D3" w:rsidP="008641D3">
      <w:pPr>
        <w:numPr>
          <w:ilvl w:val="0"/>
          <w:numId w:val="4"/>
        </w:numPr>
        <w:tabs>
          <w:tab w:val="right" w:pos="425"/>
        </w:tabs>
        <w:bidi/>
        <w:ind w:left="284" w:firstLine="0"/>
        <w:jc w:val="both"/>
        <w:rPr>
          <w:rFonts w:ascii="Sakkal Majalla" w:hAnsi="Sakkal Majalla" w:cs="Sakkal Majalla"/>
          <w:sz w:val="20"/>
          <w:szCs w:val="20"/>
          <w:lang w:bidi="ar-MA"/>
        </w:rPr>
      </w:pPr>
      <w:r w:rsidRPr="009647DF">
        <w:rPr>
          <w:rFonts w:ascii="Sakkal Majalla" w:hAnsi="Sakkal Majalla" w:cs="Sakkal Majalla"/>
          <w:sz w:val="20"/>
          <w:szCs w:val="20"/>
          <w:rtl/>
          <w:lang w:bidi="ar-MA"/>
        </w:rPr>
        <w:t xml:space="preserve">يعتبر </w:t>
      </w:r>
      <w:proofErr w:type="spellStart"/>
      <w:proofErr w:type="gramStart"/>
      <w:r w:rsidRPr="009647DF">
        <w:rPr>
          <w:rFonts w:ascii="Sakkal Majalla" w:hAnsi="Sakkal Majalla" w:cs="Sakkal Majalla"/>
          <w:sz w:val="20"/>
          <w:szCs w:val="20"/>
          <w:rtl/>
          <w:lang w:bidi="ar-MA"/>
        </w:rPr>
        <w:t>لاغيا</w:t>
      </w:r>
      <w:proofErr w:type="spellEnd"/>
      <w:r w:rsidRPr="009647DF">
        <w:rPr>
          <w:rFonts w:ascii="Sakkal Majalla" w:hAnsi="Sakkal Majalla" w:cs="Sakkal Majalla"/>
          <w:sz w:val="20"/>
          <w:szCs w:val="20"/>
          <w:rtl/>
          <w:lang w:bidi="ar-MA"/>
        </w:rPr>
        <w:t xml:space="preserve"> ،</w:t>
      </w:r>
      <w:proofErr w:type="gramEnd"/>
      <w:r w:rsidRPr="009647DF">
        <w:rPr>
          <w:rFonts w:ascii="Sakkal Majalla" w:hAnsi="Sakkal Majalla" w:cs="Sakkal Majalla"/>
          <w:sz w:val="20"/>
          <w:szCs w:val="20"/>
          <w:rtl/>
          <w:lang w:bidi="ar-MA"/>
        </w:rPr>
        <w:t xml:space="preserve"> كل ملف وصل بعد التاريخ المحدد ؛</w:t>
      </w:r>
    </w:p>
    <w:p w14:paraId="47861B3C" w14:textId="77777777" w:rsidR="008641D3" w:rsidRPr="009647DF" w:rsidRDefault="008641D3" w:rsidP="008641D3">
      <w:pPr>
        <w:numPr>
          <w:ilvl w:val="0"/>
          <w:numId w:val="4"/>
        </w:numPr>
        <w:tabs>
          <w:tab w:val="right" w:pos="425"/>
        </w:tabs>
        <w:bidi/>
        <w:ind w:left="284" w:firstLine="0"/>
        <w:jc w:val="both"/>
        <w:rPr>
          <w:sz w:val="20"/>
          <w:szCs w:val="20"/>
        </w:rPr>
      </w:pPr>
      <w:r w:rsidRPr="009647DF">
        <w:rPr>
          <w:rFonts w:ascii="Sakkal Majalla" w:hAnsi="Sakkal Majalla" w:cs="Sakkal Majalla"/>
          <w:sz w:val="20"/>
          <w:szCs w:val="20"/>
          <w:rtl/>
          <w:lang w:bidi="ar-MA"/>
        </w:rPr>
        <w:t>للمزيد من المعلومات يرجى ا</w:t>
      </w:r>
      <w:r w:rsidRPr="009647DF">
        <w:rPr>
          <w:rFonts w:ascii="Sakkal Majalla" w:hAnsi="Sakkal Majalla" w:cs="Sakkal Majalla" w:hint="cs"/>
          <w:sz w:val="20"/>
          <w:szCs w:val="20"/>
          <w:rtl/>
          <w:lang w:bidi="ar-MA"/>
        </w:rPr>
        <w:t>رسال طلباتكم</w:t>
      </w:r>
      <w:r w:rsidRPr="009647DF">
        <w:rPr>
          <w:rFonts w:ascii="Sakkal Majalla" w:hAnsi="Sakkal Majalla" w:cs="Sakkal Majalla"/>
          <w:sz w:val="20"/>
          <w:szCs w:val="20"/>
          <w:rtl/>
          <w:lang w:bidi="ar-MA"/>
        </w:rPr>
        <w:t xml:space="preserve"> عبر</w:t>
      </w:r>
      <w:r w:rsidRPr="009647DF">
        <w:rPr>
          <w:rFonts w:ascii="Sakkal Majalla" w:hAnsi="Sakkal Majalla" w:cs="Sakkal Majalla" w:hint="cs"/>
          <w:sz w:val="20"/>
          <w:szCs w:val="20"/>
          <w:rtl/>
          <w:lang w:bidi="ar-MA"/>
        </w:rPr>
        <w:t xml:space="preserve"> العنوان الإلكترون</w:t>
      </w:r>
      <w:r w:rsidRPr="009647DF">
        <w:rPr>
          <w:rFonts w:ascii="Sakkal Majalla" w:hAnsi="Sakkal Majalla" w:cs="Sakkal Majalla" w:hint="eastAsia"/>
          <w:sz w:val="20"/>
          <w:szCs w:val="20"/>
          <w:rtl/>
          <w:lang w:bidi="ar-MA"/>
        </w:rPr>
        <w:t>ي</w:t>
      </w:r>
      <w:r w:rsidRPr="009647DF">
        <w:rPr>
          <w:rFonts w:ascii="Sakkal Majalla" w:hAnsi="Sakkal Majalla" w:cs="Sakkal Majalla"/>
          <w:sz w:val="20"/>
          <w:szCs w:val="20"/>
          <w:rtl/>
          <w:lang w:bidi="ar-MA"/>
        </w:rPr>
        <w:t xml:space="preserve">: </w:t>
      </w:r>
      <w:hyperlink r:id="rId13" w:history="1">
        <w:r w:rsidRPr="00ED52D9">
          <w:rPr>
            <w:rFonts w:asciiTheme="minorHAnsi" w:hAnsiTheme="minorHAnsi" w:cstheme="minorHAnsi"/>
            <w:sz w:val="20"/>
            <w:szCs w:val="20"/>
          </w:rPr>
          <w:t>trophee@miepeec.gov.ma</w:t>
        </w:r>
      </w:hyperlink>
    </w:p>
    <w:p w14:paraId="7ECFA49C" w14:textId="77777777" w:rsidR="008641D3" w:rsidRDefault="008641D3" w:rsidP="008641D3">
      <w:pPr>
        <w:tabs>
          <w:tab w:val="right" w:pos="425"/>
        </w:tabs>
        <w:bidi/>
        <w:jc w:val="both"/>
        <w:rPr>
          <w:rFonts w:ascii="Sakkal Majalla" w:hAnsi="Sakkal Majalla" w:cs="Sakkal Majalla"/>
          <w:b/>
          <w:bCs/>
          <w:u w:val="single"/>
          <w:lang w:bidi="ar-MA"/>
        </w:rPr>
      </w:pPr>
    </w:p>
    <w:p w14:paraId="7EEAF060" w14:textId="77777777" w:rsidR="008641D3" w:rsidRPr="00BE2E8C" w:rsidRDefault="008641D3" w:rsidP="008641D3">
      <w:pPr>
        <w:tabs>
          <w:tab w:val="right" w:pos="425"/>
        </w:tabs>
        <w:bidi/>
        <w:jc w:val="both"/>
        <w:rPr>
          <w:rFonts w:ascii="Sakkal Majalla" w:hAnsi="Sakkal Majalla" w:cs="Sakkal Majalla"/>
          <w:b/>
          <w:bCs/>
          <w:u w:val="single"/>
          <w:rtl/>
          <w:lang w:bidi="ar-MA"/>
        </w:rPr>
      </w:pPr>
      <w:r w:rsidRPr="00BE2E8C">
        <w:rPr>
          <w:rFonts w:ascii="Sakkal Majalla" w:hAnsi="Sakkal Majalla" w:cs="Sakkal Majalla" w:hint="cs"/>
          <w:b/>
          <w:bCs/>
          <w:u w:val="single"/>
          <w:rtl/>
          <w:lang w:bidi="ar-MA"/>
        </w:rPr>
        <w:t>-المرفقات:</w:t>
      </w:r>
    </w:p>
    <w:p w14:paraId="16148EE2" w14:textId="77777777" w:rsidR="008641D3" w:rsidRDefault="008641D3" w:rsidP="008641D3">
      <w:pPr>
        <w:tabs>
          <w:tab w:val="right" w:pos="425"/>
        </w:tabs>
        <w:bidi/>
        <w:ind w:left="284"/>
        <w:jc w:val="both"/>
        <w:rPr>
          <w:rFonts w:ascii="Sakkal Majalla" w:hAnsi="Sakkal Majalla" w:cs="Sakkal Majalla"/>
          <w:rtl/>
          <w:lang w:bidi="ar-MA"/>
        </w:rPr>
      </w:pPr>
      <w:r>
        <w:rPr>
          <w:rFonts w:ascii="Sakkal Majalla" w:hAnsi="Sakkal Majalla" w:cs="Sakkal Majalla" w:hint="cs"/>
          <w:rtl/>
          <w:lang w:bidi="ar-MA"/>
        </w:rPr>
        <w:t>-الدليل المسطري</w:t>
      </w:r>
    </w:p>
    <w:p w14:paraId="2DBA3F42" w14:textId="77777777" w:rsidR="008641D3" w:rsidRDefault="008641D3" w:rsidP="008641D3">
      <w:pPr>
        <w:tabs>
          <w:tab w:val="right" w:pos="425"/>
        </w:tabs>
        <w:bidi/>
        <w:ind w:left="284"/>
        <w:jc w:val="both"/>
        <w:rPr>
          <w:rFonts w:ascii="Sakkal Majalla" w:hAnsi="Sakkal Majalla" w:cs="Sakkal Majalla"/>
          <w:rtl/>
          <w:lang w:bidi="ar-MA"/>
        </w:rPr>
      </w:pPr>
      <w:r>
        <w:rPr>
          <w:rFonts w:ascii="Sakkal Majalla" w:hAnsi="Sakkal Majalla" w:cs="Sakkal Majalla" w:hint="cs"/>
          <w:rtl/>
          <w:lang w:bidi="ar-MA"/>
        </w:rPr>
        <w:t>-</w:t>
      </w:r>
      <w:proofErr w:type="gramStart"/>
      <w:r>
        <w:rPr>
          <w:rFonts w:ascii="Sakkal Majalla" w:hAnsi="Sakkal Majalla" w:cs="Sakkal Majalla" w:hint="cs"/>
          <w:rtl/>
          <w:lang w:bidi="ar-MA"/>
        </w:rPr>
        <w:t>ملف</w:t>
      </w:r>
      <w:proofErr w:type="gramEnd"/>
      <w:r>
        <w:rPr>
          <w:rFonts w:ascii="Sakkal Majalla" w:hAnsi="Sakkal Majalla" w:cs="Sakkal Majalla" w:hint="cs"/>
          <w:rtl/>
          <w:lang w:bidi="ar-MA"/>
        </w:rPr>
        <w:t xml:space="preserve"> الترشيح</w:t>
      </w:r>
    </w:p>
    <w:p w14:paraId="0364876D" w14:textId="21EB3CE0" w:rsidR="00D33A58" w:rsidRDefault="00D33A58" w:rsidP="00ED6E2D">
      <w:pPr>
        <w:bidi/>
        <w:jc w:val="center"/>
        <w:rPr>
          <w:rFonts w:ascii="Sakkal Majalla" w:hAnsi="Sakkal Majalla" w:cs="Sakkal Majalla"/>
          <w:b/>
          <w:bCs/>
          <w:sz w:val="40"/>
          <w:szCs w:val="40"/>
          <w:lang w:bidi="ar-MA"/>
        </w:rPr>
      </w:pPr>
      <w:bookmarkStart w:id="0" w:name="_GoBack"/>
      <w:bookmarkEnd w:id="0"/>
    </w:p>
    <w:sectPr w:rsidR="00D33A58" w:rsidSect="003A48E6">
      <w:pgSz w:w="11906" w:h="16838"/>
      <w:pgMar w:top="1417" w:right="1417" w:bottom="568" w:left="1417" w:header="708" w:footer="708" w:gutter="0"/>
      <w:pgBorders w:offsetFrom="page">
        <w:top w:val="double" w:sz="4" w:space="24" w:color="C45911" w:themeColor="accent2" w:themeShade="BF"/>
        <w:left w:val="double" w:sz="4" w:space="24" w:color="C45911" w:themeColor="accent2" w:themeShade="BF"/>
        <w:bottom w:val="double" w:sz="4" w:space="24" w:color="C45911" w:themeColor="accent2" w:themeShade="BF"/>
        <w:right w:val="double" w:sz="4" w:space="24" w:color="C45911"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خط مسعد المغربي">
    <w:altName w:val="Times New Roman"/>
    <w:panose1 w:val="02010000000000000000"/>
    <w:charset w:val="B2"/>
    <w:family w:val="auto"/>
    <w:pitch w:val="variable"/>
    <w:sig w:usb0="00002000" w:usb1="00000000" w:usb2="00000000" w:usb3="00000000" w:csb0="00000040" w:csb1="00000000"/>
  </w:font>
  <w:font w:name="Maghribi Assile">
    <w:altName w:val="Times New Roman"/>
    <w:panose1 w:val="02010000000000000000"/>
    <w:charset w:val="B2"/>
    <w:family w:val="auto"/>
    <w:pitch w:val="variable"/>
    <w:sig w:usb0="00002000" w:usb1="00000000" w:usb2="00000000" w:usb3="00000000" w:csb0="0000004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5D0D"/>
    <w:multiLevelType w:val="hybridMultilevel"/>
    <w:tmpl w:val="AC18B2BA"/>
    <w:lvl w:ilvl="0" w:tplc="3ABA4490">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B81929"/>
    <w:multiLevelType w:val="hybridMultilevel"/>
    <w:tmpl w:val="BF12BE02"/>
    <w:lvl w:ilvl="0" w:tplc="FBB03C9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6C76A9"/>
    <w:multiLevelType w:val="hybridMultilevel"/>
    <w:tmpl w:val="F3222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922DFC"/>
    <w:multiLevelType w:val="hybridMultilevel"/>
    <w:tmpl w:val="7578EDB0"/>
    <w:lvl w:ilvl="0" w:tplc="61C070F2">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246BD6"/>
    <w:multiLevelType w:val="hybridMultilevel"/>
    <w:tmpl w:val="5AC22F86"/>
    <w:lvl w:ilvl="0" w:tplc="FFFFFFFF">
      <w:start w:val="10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9E1404"/>
    <w:multiLevelType w:val="hybridMultilevel"/>
    <w:tmpl w:val="9B80FE40"/>
    <w:lvl w:ilvl="0" w:tplc="8C32C0E8">
      <w:start w:val="1"/>
      <w:numFmt w:val="lowerLetter"/>
      <w:lvlText w:val="%1."/>
      <w:lvlJc w:val="left"/>
      <w:pPr>
        <w:ind w:left="720" w:hanging="360"/>
      </w:pPr>
      <w:rPr>
        <w:rFonts w:hint="default"/>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F30E63"/>
    <w:multiLevelType w:val="hybridMultilevel"/>
    <w:tmpl w:val="ED240C88"/>
    <w:lvl w:ilvl="0" w:tplc="01F43778">
      <w:start w:val="1"/>
      <w:numFmt w:val="bullet"/>
      <w:lvlText w:val=""/>
      <w:lvlJc w:val="left"/>
      <w:pPr>
        <w:ind w:left="1429" w:hanging="360"/>
      </w:pPr>
      <w:rPr>
        <w:rFonts w:ascii="Symbol" w:hAnsi="Symbol" w:hint="default"/>
        <w:sz w:val="22"/>
        <w:szCs w:val="22"/>
      </w:rPr>
    </w:lvl>
    <w:lvl w:ilvl="1" w:tplc="1292CDDA">
      <w:numFmt w:val="bullet"/>
      <w:lvlText w:val="-"/>
      <w:lvlJc w:val="left"/>
      <w:pPr>
        <w:ind w:left="2149" w:hanging="360"/>
      </w:pPr>
      <w:rPr>
        <w:rFonts w:ascii="Sakkal Majalla" w:eastAsia="Times New Roman" w:hAnsi="Sakkal Majalla" w:cs="Sakkal Majalla"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7E223483"/>
    <w:multiLevelType w:val="hybridMultilevel"/>
    <w:tmpl w:val="67CA4E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F0D777B"/>
    <w:multiLevelType w:val="hybridMultilevel"/>
    <w:tmpl w:val="590A55C6"/>
    <w:lvl w:ilvl="0" w:tplc="596AD1E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6"/>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C2"/>
    <w:rsid w:val="00015F5D"/>
    <w:rsid w:val="00077F24"/>
    <w:rsid w:val="001308AB"/>
    <w:rsid w:val="0015514F"/>
    <w:rsid w:val="001A3EAF"/>
    <w:rsid w:val="001A72A6"/>
    <w:rsid w:val="001B01DB"/>
    <w:rsid w:val="001C7659"/>
    <w:rsid w:val="001C7705"/>
    <w:rsid w:val="00254BC2"/>
    <w:rsid w:val="002C534E"/>
    <w:rsid w:val="00334EF3"/>
    <w:rsid w:val="00357C0A"/>
    <w:rsid w:val="003A48E6"/>
    <w:rsid w:val="00402A5E"/>
    <w:rsid w:val="00450D0A"/>
    <w:rsid w:val="0048303C"/>
    <w:rsid w:val="004852BB"/>
    <w:rsid w:val="00491758"/>
    <w:rsid w:val="00491E22"/>
    <w:rsid w:val="004E4777"/>
    <w:rsid w:val="00523D36"/>
    <w:rsid w:val="005361D9"/>
    <w:rsid w:val="005845DB"/>
    <w:rsid w:val="00592E09"/>
    <w:rsid w:val="005E035D"/>
    <w:rsid w:val="00607E03"/>
    <w:rsid w:val="00671F50"/>
    <w:rsid w:val="006A12BE"/>
    <w:rsid w:val="006A19DA"/>
    <w:rsid w:val="006B166A"/>
    <w:rsid w:val="006D1F7E"/>
    <w:rsid w:val="006E4890"/>
    <w:rsid w:val="00711490"/>
    <w:rsid w:val="00714128"/>
    <w:rsid w:val="0073610A"/>
    <w:rsid w:val="007F74B4"/>
    <w:rsid w:val="008641D3"/>
    <w:rsid w:val="0089231B"/>
    <w:rsid w:val="008A7364"/>
    <w:rsid w:val="008C5804"/>
    <w:rsid w:val="008D383C"/>
    <w:rsid w:val="00954C0A"/>
    <w:rsid w:val="00962CE3"/>
    <w:rsid w:val="009647DF"/>
    <w:rsid w:val="00985875"/>
    <w:rsid w:val="009C162E"/>
    <w:rsid w:val="00A074D8"/>
    <w:rsid w:val="00A30542"/>
    <w:rsid w:val="00A54C9C"/>
    <w:rsid w:val="00A61C28"/>
    <w:rsid w:val="00A73FBB"/>
    <w:rsid w:val="00A76712"/>
    <w:rsid w:val="00AC5EAB"/>
    <w:rsid w:val="00AF327E"/>
    <w:rsid w:val="00B1055A"/>
    <w:rsid w:val="00B14486"/>
    <w:rsid w:val="00B3145C"/>
    <w:rsid w:val="00B42AC8"/>
    <w:rsid w:val="00B657DC"/>
    <w:rsid w:val="00B91E03"/>
    <w:rsid w:val="00C1606F"/>
    <w:rsid w:val="00CA5C3D"/>
    <w:rsid w:val="00D05FB7"/>
    <w:rsid w:val="00D33A58"/>
    <w:rsid w:val="00D363D5"/>
    <w:rsid w:val="00D4706F"/>
    <w:rsid w:val="00D64F2B"/>
    <w:rsid w:val="00DA4F03"/>
    <w:rsid w:val="00DF62F2"/>
    <w:rsid w:val="00E6358B"/>
    <w:rsid w:val="00ED25C4"/>
    <w:rsid w:val="00ED52D9"/>
    <w:rsid w:val="00ED6E2D"/>
    <w:rsid w:val="00F85F5B"/>
    <w:rsid w:val="00FA3073"/>
    <w:rsid w:val="00FD22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03"/>
    <w:rPr>
      <w:rFonts w:ascii="Times New Roman" w:eastAsia="Times New Roman" w:hAnsi="Times New Roman" w:cs="Times New Roman"/>
      <w:lang w:eastAsia="fr-FR"/>
    </w:rPr>
  </w:style>
  <w:style w:type="paragraph" w:styleId="Titre2">
    <w:name w:val="heading 2"/>
    <w:basedOn w:val="Normal"/>
    <w:link w:val="Titre2Car"/>
    <w:uiPriority w:val="9"/>
    <w:qFormat/>
    <w:rsid w:val="00254BC2"/>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54BC2"/>
    <w:pPr>
      <w:spacing w:before="100" w:beforeAutospacing="1" w:after="100" w:afterAutospacing="1"/>
    </w:pPr>
  </w:style>
  <w:style w:type="character" w:styleId="lev">
    <w:name w:val="Strong"/>
    <w:basedOn w:val="Policepardfaut"/>
    <w:uiPriority w:val="22"/>
    <w:qFormat/>
    <w:rsid w:val="00254BC2"/>
    <w:rPr>
      <w:b/>
      <w:bCs/>
    </w:rPr>
  </w:style>
  <w:style w:type="character" w:styleId="Lienhypertexte">
    <w:name w:val="Hyperlink"/>
    <w:basedOn w:val="Policepardfaut"/>
    <w:uiPriority w:val="99"/>
    <w:unhideWhenUsed/>
    <w:rsid w:val="00254BC2"/>
    <w:rPr>
      <w:color w:val="0000FF"/>
      <w:u w:val="single"/>
    </w:rPr>
  </w:style>
  <w:style w:type="character" w:customStyle="1" w:styleId="Titre2Car">
    <w:name w:val="Titre 2 Car"/>
    <w:basedOn w:val="Policepardfaut"/>
    <w:link w:val="Titre2"/>
    <w:uiPriority w:val="9"/>
    <w:rsid w:val="00254BC2"/>
    <w:rPr>
      <w:rFonts w:ascii="Times New Roman" w:eastAsia="Times New Roman" w:hAnsi="Times New Roman" w:cs="Times New Roman"/>
      <w:b/>
      <w:bCs/>
      <w:sz w:val="36"/>
      <w:szCs w:val="36"/>
      <w:lang w:eastAsia="fr-FR"/>
    </w:rPr>
  </w:style>
  <w:style w:type="paragraph" w:styleId="Rvision">
    <w:name w:val="Revision"/>
    <w:hidden/>
    <w:uiPriority w:val="99"/>
    <w:semiHidden/>
    <w:rsid w:val="00F85F5B"/>
  </w:style>
  <w:style w:type="character" w:customStyle="1" w:styleId="Mentionnonrsolue1">
    <w:name w:val="Mention non résolue1"/>
    <w:basedOn w:val="Policepardfaut"/>
    <w:uiPriority w:val="99"/>
    <w:semiHidden/>
    <w:unhideWhenUsed/>
    <w:rsid w:val="007F74B4"/>
    <w:rPr>
      <w:color w:val="605E5C"/>
      <w:shd w:val="clear" w:color="auto" w:fill="E1DFDD"/>
    </w:rPr>
  </w:style>
  <w:style w:type="character" w:styleId="Lienhypertextesuivivisit">
    <w:name w:val="FollowedHyperlink"/>
    <w:basedOn w:val="Policepardfaut"/>
    <w:uiPriority w:val="99"/>
    <w:semiHidden/>
    <w:unhideWhenUsed/>
    <w:rsid w:val="001A3EAF"/>
    <w:rPr>
      <w:color w:val="954F72" w:themeColor="followedHyperlink"/>
      <w:u w:val="single"/>
    </w:rPr>
  </w:style>
  <w:style w:type="paragraph" w:styleId="Textedebulles">
    <w:name w:val="Balloon Text"/>
    <w:basedOn w:val="Normal"/>
    <w:link w:val="TextedebullesCar"/>
    <w:uiPriority w:val="99"/>
    <w:semiHidden/>
    <w:unhideWhenUsed/>
    <w:rsid w:val="00AC5E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5EAB"/>
    <w:rPr>
      <w:rFonts w:ascii="Segoe UI" w:eastAsia="Times New Roman" w:hAnsi="Segoe UI" w:cs="Segoe UI"/>
      <w:sz w:val="18"/>
      <w:szCs w:val="18"/>
      <w:lang w:eastAsia="fr-FR"/>
    </w:rPr>
  </w:style>
  <w:style w:type="paragraph" w:styleId="Paragraphedeliste">
    <w:name w:val="List Paragraph"/>
    <w:basedOn w:val="Normal"/>
    <w:uiPriority w:val="34"/>
    <w:qFormat/>
    <w:rsid w:val="008D38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03"/>
    <w:rPr>
      <w:rFonts w:ascii="Times New Roman" w:eastAsia="Times New Roman" w:hAnsi="Times New Roman" w:cs="Times New Roman"/>
      <w:lang w:eastAsia="fr-FR"/>
    </w:rPr>
  </w:style>
  <w:style w:type="paragraph" w:styleId="Titre2">
    <w:name w:val="heading 2"/>
    <w:basedOn w:val="Normal"/>
    <w:link w:val="Titre2Car"/>
    <w:uiPriority w:val="9"/>
    <w:qFormat/>
    <w:rsid w:val="00254BC2"/>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54BC2"/>
    <w:pPr>
      <w:spacing w:before="100" w:beforeAutospacing="1" w:after="100" w:afterAutospacing="1"/>
    </w:pPr>
  </w:style>
  <w:style w:type="character" w:styleId="lev">
    <w:name w:val="Strong"/>
    <w:basedOn w:val="Policepardfaut"/>
    <w:uiPriority w:val="22"/>
    <w:qFormat/>
    <w:rsid w:val="00254BC2"/>
    <w:rPr>
      <w:b/>
      <w:bCs/>
    </w:rPr>
  </w:style>
  <w:style w:type="character" w:styleId="Lienhypertexte">
    <w:name w:val="Hyperlink"/>
    <w:basedOn w:val="Policepardfaut"/>
    <w:uiPriority w:val="99"/>
    <w:unhideWhenUsed/>
    <w:rsid w:val="00254BC2"/>
    <w:rPr>
      <w:color w:val="0000FF"/>
      <w:u w:val="single"/>
    </w:rPr>
  </w:style>
  <w:style w:type="character" w:customStyle="1" w:styleId="Titre2Car">
    <w:name w:val="Titre 2 Car"/>
    <w:basedOn w:val="Policepardfaut"/>
    <w:link w:val="Titre2"/>
    <w:uiPriority w:val="9"/>
    <w:rsid w:val="00254BC2"/>
    <w:rPr>
      <w:rFonts w:ascii="Times New Roman" w:eastAsia="Times New Roman" w:hAnsi="Times New Roman" w:cs="Times New Roman"/>
      <w:b/>
      <w:bCs/>
      <w:sz w:val="36"/>
      <w:szCs w:val="36"/>
      <w:lang w:eastAsia="fr-FR"/>
    </w:rPr>
  </w:style>
  <w:style w:type="paragraph" w:styleId="Rvision">
    <w:name w:val="Revision"/>
    <w:hidden/>
    <w:uiPriority w:val="99"/>
    <w:semiHidden/>
    <w:rsid w:val="00F85F5B"/>
  </w:style>
  <w:style w:type="character" w:customStyle="1" w:styleId="Mentionnonrsolue1">
    <w:name w:val="Mention non résolue1"/>
    <w:basedOn w:val="Policepardfaut"/>
    <w:uiPriority w:val="99"/>
    <w:semiHidden/>
    <w:unhideWhenUsed/>
    <w:rsid w:val="007F74B4"/>
    <w:rPr>
      <w:color w:val="605E5C"/>
      <w:shd w:val="clear" w:color="auto" w:fill="E1DFDD"/>
    </w:rPr>
  </w:style>
  <w:style w:type="character" w:styleId="Lienhypertextesuivivisit">
    <w:name w:val="FollowedHyperlink"/>
    <w:basedOn w:val="Policepardfaut"/>
    <w:uiPriority w:val="99"/>
    <w:semiHidden/>
    <w:unhideWhenUsed/>
    <w:rsid w:val="001A3EAF"/>
    <w:rPr>
      <w:color w:val="954F72" w:themeColor="followedHyperlink"/>
      <w:u w:val="single"/>
    </w:rPr>
  </w:style>
  <w:style w:type="paragraph" w:styleId="Textedebulles">
    <w:name w:val="Balloon Text"/>
    <w:basedOn w:val="Normal"/>
    <w:link w:val="TextedebullesCar"/>
    <w:uiPriority w:val="99"/>
    <w:semiHidden/>
    <w:unhideWhenUsed/>
    <w:rsid w:val="00AC5E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5EAB"/>
    <w:rPr>
      <w:rFonts w:ascii="Segoe UI" w:eastAsia="Times New Roman" w:hAnsi="Segoe UI" w:cs="Segoe UI"/>
      <w:sz w:val="18"/>
      <w:szCs w:val="18"/>
      <w:lang w:eastAsia="fr-FR"/>
    </w:rPr>
  </w:style>
  <w:style w:type="paragraph" w:styleId="Paragraphedeliste">
    <w:name w:val="List Paragraph"/>
    <w:basedOn w:val="Normal"/>
    <w:uiPriority w:val="34"/>
    <w:qFormat/>
    <w:rsid w:val="008D3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24859">
      <w:bodyDiv w:val="1"/>
      <w:marLeft w:val="0"/>
      <w:marRight w:val="0"/>
      <w:marTop w:val="0"/>
      <w:marBottom w:val="0"/>
      <w:divBdr>
        <w:top w:val="none" w:sz="0" w:space="0" w:color="auto"/>
        <w:left w:val="none" w:sz="0" w:space="0" w:color="auto"/>
        <w:bottom w:val="none" w:sz="0" w:space="0" w:color="auto"/>
        <w:right w:val="none" w:sz="0" w:space="0" w:color="auto"/>
      </w:divBdr>
    </w:div>
    <w:div w:id="461077664">
      <w:bodyDiv w:val="1"/>
      <w:marLeft w:val="0"/>
      <w:marRight w:val="0"/>
      <w:marTop w:val="0"/>
      <w:marBottom w:val="0"/>
      <w:divBdr>
        <w:top w:val="none" w:sz="0" w:space="0" w:color="auto"/>
        <w:left w:val="none" w:sz="0" w:space="0" w:color="auto"/>
        <w:bottom w:val="none" w:sz="0" w:space="0" w:color="auto"/>
        <w:right w:val="none" w:sz="0" w:space="0" w:color="auto"/>
      </w:divBdr>
    </w:div>
    <w:div w:id="1686470628">
      <w:bodyDiv w:val="1"/>
      <w:marLeft w:val="0"/>
      <w:marRight w:val="0"/>
      <w:marTop w:val="0"/>
      <w:marBottom w:val="0"/>
      <w:divBdr>
        <w:top w:val="none" w:sz="0" w:space="0" w:color="auto"/>
        <w:left w:val="none" w:sz="0" w:space="0" w:color="auto"/>
        <w:bottom w:val="none" w:sz="0" w:space="0" w:color="auto"/>
        <w:right w:val="none" w:sz="0" w:space="0" w:color="auto"/>
      </w:divBdr>
    </w:div>
    <w:div w:id="2000890237">
      <w:bodyDiv w:val="1"/>
      <w:marLeft w:val="0"/>
      <w:marRight w:val="0"/>
      <w:marTop w:val="0"/>
      <w:marBottom w:val="0"/>
      <w:divBdr>
        <w:top w:val="none" w:sz="0" w:space="0" w:color="auto"/>
        <w:left w:val="none" w:sz="0" w:space="0" w:color="auto"/>
        <w:bottom w:val="none" w:sz="0" w:space="0" w:color="auto"/>
        <w:right w:val="none" w:sz="0" w:space="0" w:color="auto"/>
      </w:divBdr>
    </w:div>
    <w:div w:id="200107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mailto:epmtip2020@gmail.com"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mailto:epmtip202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travail.gov.m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mtip2020@gmail.com" TargetMode="External"/><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FATOUX Flora</dc:creator>
  <cp:lastModifiedBy>Administrateur</cp:lastModifiedBy>
  <cp:revision>2</cp:revision>
  <cp:lastPrinted>2022-12-16T09:53:00Z</cp:lastPrinted>
  <dcterms:created xsi:type="dcterms:W3CDTF">2023-01-18T13:45:00Z</dcterms:created>
  <dcterms:modified xsi:type="dcterms:W3CDTF">2023-01-18T13:45:00Z</dcterms:modified>
</cp:coreProperties>
</file>