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BC" w:rsidRPr="001253BC" w:rsidRDefault="00AB5281" w:rsidP="001253BC">
      <w:r>
        <w:rPr>
          <w:noProof/>
          <w:lang w:eastAsia="fr-FR"/>
        </w:rPr>
        <mc:AlternateContent>
          <mc:Choice Requires="wpg">
            <w:drawing>
              <wp:anchor distT="0" distB="0" distL="114300" distR="114300" simplePos="0" relativeHeight="251661312" behindDoc="0" locked="0" layoutInCell="1" allowOverlap="1" wp14:anchorId="28F3B8C6" wp14:editId="29043B01">
                <wp:simplePos x="0" y="0"/>
                <wp:positionH relativeFrom="column">
                  <wp:posOffset>-414323</wp:posOffset>
                </wp:positionH>
                <wp:positionV relativeFrom="paragraph">
                  <wp:posOffset>-607467</wp:posOffset>
                </wp:positionV>
                <wp:extent cx="6659245" cy="1500505"/>
                <wp:effectExtent l="0" t="0" r="8255" b="4445"/>
                <wp:wrapNone/>
                <wp:docPr id="24" name="Groupe 24"/>
                <wp:cNvGraphicFramePr/>
                <a:graphic xmlns:a="http://schemas.openxmlformats.org/drawingml/2006/main">
                  <a:graphicData uri="http://schemas.microsoft.com/office/word/2010/wordprocessingGroup">
                    <wpg:wgp>
                      <wpg:cNvGrpSpPr/>
                      <wpg:grpSpPr>
                        <a:xfrm>
                          <a:off x="0" y="0"/>
                          <a:ext cx="6659245" cy="1500505"/>
                          <a:chOff x="0" y="0"/>
                          <a:chExt cx="6387114" cy="1446530"/>
                        </a:xfrm>
                      </wpg:grpSpPr>
                      <wps:wsp>
                        <wps:cNvPr id="10" name="Zone de texte 10"/>
                        <wps:cNvSpPr txBox="1"/>
                        <wps:spPr>
                          <a:xfrm>
                            <a:off x="0" y="0"/>
                            <a:ext cx="2428752" cy="144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z w:val="16"/>
                                </w:rPr>
                              </w:pPr>
                              <w:r w:rsidRPr="00935ABF">
                                <w:rPr>
                                  <w:noProof/>
                                  <w:lang w:eastAsia="fr-FR"/>
                                </w:rPr>
                                <w:drawing>
                                  <wp:inline distT="0" distB="0" distL="0" distR="0" wp14:anchorId="396E76B9" wp14:editId="5DCD6B6D">
                                    <wp:extent cx="464185" cy="1162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Ministère de l'Inclusion Economique, </w:t>
                              </w:r>
                            </w:p>
                            <w:p w:rsidR="00AB5281" w:rsidRPr="00935A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petite entreprise, de l'Emploi </w:t>
                              </w:r>
                            </w:p>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rsidR="00AB5281"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tl/>
                                </w:rPr>
                              </w:pPr>
                              <w:r w:rsidRPr="00935ABF">
                                <w:rPr>
                                  <w:noProof/>
                                  <w:lang w:eastAsia="fr-FR"/>
                                </w:rPr>
                                <w:drawing>
                                  <wp:inline distT="0" distB="0" distL="0" distR="0" wp14:anchorId="2C9F14BB" wp14:editId="6DEB257E">
                                    <wp:extent cx="464185" cy="1162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2E4888"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lang w:bidi="ar-MA"/>
                                </w:rPr>
                              </w:pPr>
                              <w:r>
                                <w:rPr>
                                  <w:rFonts w:ascii="Edwardian Script ITC" w:hAnsi="Edwardian Script ITC" w:cs="خط مسعد المغربي"/>
                                  <w:b/>
                                  <w:bCs/>
                                  <w:spacing w:val="20"/>
                                  <w:sz w:val="20"/>
                                  <w:szCs w:val="20"/>
                                </w:rPr>
                                <w:t>Direction du Travail</w:t>
                              </w:r>
                            </w:p>
                            <w:p w:rsidR="00AB5281" w:rsidRPr="0073654C" w:rsidRDefault="00AB5281" w:rsidP="00AB52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81" w:rsidRDefault="00AB5281" w:rsidP="00AB5281">
                              <w:r>
                                <w:rPr>
                                  <w:noProof/>
                                  <w:lang w:eastAsia="fr-FR"/>
                                </w:rPr>
                                <w:drawing>
                                  <wp:inline distT="0" distB="0" distL="0" distR="0" wp14:anchorId="3FC7B314" wp14:editId="6B2DD098">
                                    <wp:extent cx="798394" cy="884351"/>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4210334" y="40943"/>
                            <a:ext cx="2176780" cy="1344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81" w:rsidRDefault="00AB5281" w:rsidP="00AB5281">
                              <w:pPr>
                                <w:bidi/>
                                <w:spacing w:after="0" w:line="240" w:lineRule="auto"/>
                                <w:jc w:val="center"/>
                                <w:rPr>
                                  <w:rFonts w:asciiTheme="majorBidi" w:hAnsiTheme="majorBidi" w:cs="خط مسعد المغربي"/>
                                  <w:b/>
                                  <w:bCs/>
                                  <w:lang w:bidi="ar-MA"/>
                                </w:rPr>
                              </w:pPr>
                              <w:r w:rsidRPr="00BF063E">
                                <w:rPr>
                                  <w:rFonts w:asciiTheme="majorBidi" w:hAnsiTheme="majorBidi" w:cs="خط مسعد المغربي"/>
                                  <w:b/>
                                  <w:bCs/>
                                  <w:rtl/>
                                  <w:lang w:bidi="ar-MA"/>
                                </w:rPr>
                                <w:t>المملكة المغربية</w:t>
                              </w:r>
                            </w:p>
                            <w:p w:rsidR="00AB5281" w:rsidRPr="00DC4EBF" w:rsidRDefault="00AB5281" w:rsidP="00AB5281">
                              <w:pPr>
                                <w:bidi/>
                                <w:spacing w:after="0" w:line="240" w:lineRule="auto"/>
                                <w:jc w:val="center"/>
                                <w:rPr>
                                  <w:rFonts w:ascii="Sakkal Majalla" w:hAnsi="Sakkal Majalla" w:cs="Sakkal Majalla"/>
                                  <w:sz w:val="10"/>
                                  <w:szCs w:val="10"/>
                                  <w:lang w:bidi="ar-MA"/>
                                </w:rPr>
                              </w:pPr>
                              <w:r w:rsidRPr="00935ABF">
                                <w:rPr>
                                  <w:noProof/>
                                  <w:lang w:eastAsia="fr-FR"/>
                                </w:rPr>
                                <w:drawing>
                                  <wp:inline distT="0" distB="0" distL="0" distR="0" wp14:anchorId="44661013" wp14:editId="1A8394F4">
                                    <wp:extent cx="464185" cy="1162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AB5281" w:rsidP="00AB5281">
                              <w:pPr>
                                <w:bidi/>
                                <w:spacing w:after="0" w:line="240" w:lineRule="auto"/>
                                <w:jc w:val="center"/>
                                <w:rPr>
                                  <w:rFonts w:asciiTheme="majorBidi" w:hAnsiTheme="majorBidi" w:cs="Maghribi Assile"/>
                                  <w:sz w:val="20"/>
                                  <w:szCs w:val="20"/>
                                  <w:rtl/>
                                  <w:lang w:bidi="ar-MA"/>
                                </w:rPr>
                              </w:pPr>
                              <w:r w:rsidRPr="00935ABF">
                                <w:rPr>
                                  <w:rFonts w:asciiTheme="majorBidi" w:hAnsiTheme="majorBidi" w:cs="Maghribi Assile"/>
                                  <w:sz w:val="20"/>
                                  <w:szCs w:val="20"/>
                                  <w:rtl/>
                                  <w:lang w:bidi="ar-MA"/>
                                </w:rPr>
                                <w:t>وزارة الإدماج الاقتصادي</w:t>
                              </w:r>
                            </w:p>
                            <w:p w:rsidR="00AB5281" w:rsidRPr="00BF063E" w:rsidRDefault="00AB5281" w:rsidP="00AB5281">
                              <w:pPr>
                                <w:bidi/>
                                <w:spacing w:after="0" w:line="240" w:lineRule="auto"/>
                                <w:jc w:val="center"/>
                                <w:rPr>
                                  <w:rFonts w:ascii="Sakkal Majalla" w:hAnsi="Sakkal Majalla" w:cs="Sakkal Majalla"/>
                                  <w:sz w:val="20"/>
                                  <w:szCs w:val="20"/>
                                  <w:lang w:bidi="ar-MA"/>
                                </w:rPr>
                              </w:pPr>
                              <w:r w:rsidRPr="00935ABF">
                                <w:rPr>
                                  <w:rFonts w:asciiTheme="majorBidi" w:hAnsiTheme="majorBidi" w:cs="Maghribi Assile"/>
                                  <w:sz w:val="20"/>
                                  <w:szCs w:val="20"/>
                                  <w:rtl/>
                                  <w:lang w:bidi="ar-MA"/>
                                </w:rPr>
                                <w:t>والمقاولة الصغرى والتشغيل والكفاءات</w:t>
                              </w:r>
                            </w:p>
                            <w:p w:rsidR="00AB5281" w:rsidRDefault="00AB5281" w:rsidP="00AB5281">
                              <w:pPr>
                                <w:bidi/>
                                <w:spacing w:after="0" w:line="240" w:lineRule="auto"/>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AB5281" w:rsidRDefault="00AB5281" w:rsidP="00AB5281">
                              <w:pPr>
                                <w:bidi/>
                                <w:spacing w:after="0" w:line="240" w:lineRule="auto"/>
                                <w:jc w:val="center"/>
                                <w:rPr>
                                  <w:rFonts w:ascii="Sakkal Majalla" w:hAnsi="Sakkal Majalla" w:cs="Sakkal Majalla"/>
                                  <w:b/>
                                  <w:bCs/>
                                  <w:rtl/>
                                  <w:lang w:bidi="ar-MA"/>
                                </w:rPr>
                              </w:pPr>
                              <w:r w:rsidRPr="00935ABF">
                                <w:rPr>
                                  <w:noProof/>
                                  <w:lang w:eastAsia="fr-FR"/>
                                </w:rPr>
                                <w:drawing>
                                  <wp:inline distT="0" distB="0" distL="0" distR="0" wp14:anchorId="44F60545" wp14:editId="2D34FD7C">
                                    <wp:extent cx="464185" cy="1162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2E4888" w:rsidP="00AB5281">
                              <w:pPr>
                                <w:bidi/>
                                <w:spacing w:after="120" w:line="200" w:lineRule="exact"/>
                                <w:jc w:val="center"/>
                                <w:rPr>
                                  <w:rFonts w:asciiTheme="majorBidi" w:hAnsiTheme="majorBidi" w:cs="Maghribi Assile"/>
                                  <w:b/>
                                  <w:bCs/>
                                  <w:sz w:val="20"/>
                                  <w:szCs w:val="20"/>
                                  <w:lang w:bidi="ar-MA"/>
                                </w:rPr>
                              </w:pPr>
                              <w:r>
                                <w:rPr>
                                  <w:rFonts w:asciiTheme="majorBidi" w:hAnsiTheme="majorBidi" w:cs="Maghribi Assile" w:hint="cs"/>
                                  <w:b/>
                                  <w:bCs/>
                                  <w:sz w:val="20"/>
                                  <w:szCs w:val="20"/>
                                  <w:rtl/>
                                  <w:lang w:bidi="ar-MA"/>
                                </w:rPr>
                                <w:t>مديرية الشغل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3B8C6" id="Groupe 24" o:spid="_x0000_s1026" style="position:absolute;margin-left:-32.6pt;margin-top:-47.85pt;width:524.35pt;height:118.15pt;z-index:251661312;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z w:val="16"/>
                          </w:rPr>
                        </w:pPr>
                        <w:r w:rsidRPr="00935ABF">
                          <w:rPr>
                            <w:noProof/>
                            <w:lang w:eastAsia="fr-FR"/>
                          </w:rPr>
                          <w:drawing>
                            <wp:inline distT="0" distB="0" distL="0" distR="0" wp14:anchorId="396E76B9" wp14:editId="5DCD6B6D">
                              <wp:extent cx="464185" cy="1162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Ministère de l'Inclusion Economique, </w:t>
                        </w:r>
                      </w:p>
                      <w:p w:rsidR="00AB5281" w:rsidRPr="00935A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petite entreprise, de l'Emploi </w:t>
                        </w:r>
                      </w:p>
                      <w:p w:rsidR="00AB5281" w:rsidRPr="00DC4EBF"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rsidR="00AB5281" w:rsidRDefault="00AB5281"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tl/>
                          </w:rPr>
                        </w:pPr>
                        <w:r w:rsidRPr="00935ABF">
                          <w:rPr>
                            <w:noProof/>
                            <w:lang w:eastAsia="fr-FR"/>
                          </w:rPr>
                          <w:drawing>
                            <wp:inline distT="0" distB="0" distL="0" distR="0" wp14:anchorId="2C9F14BB" wp14:editId="6DEB257E">
                              <wp:extent cx="464185" cy="1162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2E4888" w:rsidP="00AB5281">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lang w:bidi="ar-MA"/>
                          </w:rPr>
                        </w:pPr>
                        <w:r>
                          <w:rPr>
                            <w:rFonts w:ascii="Edwardian Script ITC" w:hAnsi="Edwardian Script ITC" w:cs="خط مسعد المغربي"/>
                            <w:b/>
                            <w:bCs/>
                            <w:spacing w:val="20"/>
                            <w:sz w:val="20"/>
                            <w:szCs w:val="20"/>
                          </w:rPr>
                          <w:t>Direction du Travail</w:t>
                        </w:r>
                      </w:p>
                      <w:p w:rsidR="00AB5281" w:rsidRPr="0073654C" w:rsidRDefault="00AB5281" w:rsidP="00AB5281">
                        <w:pPr>
                          <w:rPr>
                            <w:sz w:val="20"/>
                            <w:szCs w:val="20"/>
                          </w:rPr>
                        </w:pPr>
                      </w:p>
                    </w:txbxContent>
                  </v:textbox>
                </v:shape>
                <v:shape id="Zone de texte 13" o:spid="_x0000_s1028" type="#_x0000_t202" style="position:absolute;left:27295;top:1637;width:9684;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AB5281" w:rsidRDefault="00AB5281" w:rsidP="00AB5281">
                        <w:r>
                          <w:rPr>
                            <w:noProof/>
                            <w:lang w:eastAsia="fr-FR"/>
                          </w:rPr>
                          <w:drawing>
                            <wp:inline distT="0" distB="0" distL="0" distR="0" wp14:anchorId="3FC7B314" wp14:editId="6B2DD098">
                              <wp:extent cx="798394" cy="884351"/>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AB5281" w:rsidRDefault="00AB5281" w:rsidP="00AB5281">
                        <w:pPr>
                          <w:bidi/>
                          <w:spacing w:after="0" w:line="240" w:lineRule="auto"/>
                          <w:jc w:val="center"/>
                          <w:rPr>
                            <w:rFonts w:asciiTheme="majorBidi" w:hAnsiTheme="majorBidi" w:cs="خط مسعد المغربي"/>
                            <w:b/>
                            <w:bCs/>
                            <w:lang w:bidi="ar-MA"/>
                          </w:rPr>
                        </w:pPr>
                        <w:r w:rsidRPr="00BF063E">
                          <w:rPr>
                            <w:rFonts w:asciiTheme="majorBidi" w:hAnsiTheme="majorBidi" w:cs="خط مسعد المغربي"/>
                            <w:b/>
                            <w:bCs/>
                            <w:rtl/>
                            <w:lang w:bidi="ar-MA"/>
                          </w:rPr>
                          <w:t>المملكة المغربية</w:t>
                        </w:r>
                      </w:p>
                      <w:p w:rsidR="00AB5281" w:rsidRPr="00DC4EBF" w:rsidRDefault="00AB5281" w:rsidP="00AB5281">
                        <w:pPr>
                          <w:bidi/>
                          <w:spacing w:after="0" w:line="240" w:lineRule="auto"/>
                          <w:jc w:val="center"/>
                          <w:rPr>
                            <w:rFonts w:ascii="Sakkal Majalla" w:hAnsi="Sakkal Majalla" w:cs="Sakkal Majalla"/>
                            <w:sz w:val="10"/>
                            <w:szCs w:val="10"/>
                            <w:lang w:bidi="ar-MA"/>
                          </w:rPr>
                        </w:pPr>
                        <w:r w:rsidRPr="00935ABF">
                          <w:rPr>
                            <w:noProof/>
                            <w:lang w:eastAsia="fr-FR"/>
                          </w:rPr>
                          <w:drawing>
                            <wp:inline distT="0" distB="0" distL="0" distR="0" wp14:anchorId="44661013" wp14:editId="1A8394F4">
                              <wp:extent cx="464185" cy="1162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AB5281" w:rsidP="00AB5281">
                        <w:pPr>
                          <w:bidi/>
                          <w:spacing w:after="0" w:line="240" w:lineRule="auto"/>
                          <w:jc w:val="center"/>
                          <w:rPr>
                            <w:rFonts w:asciiTheme="majorBidi" w:hAnsiTheme="majorBidi" w:cs="Maghribi Assile"/>
                            <w:sz w:val="20"/>
                            <w:szCs w:val="20"/>
                            <w:rtl/>
                            <w:lang w:bidi="ar-MA"/>
                          </w:rPr>
                        </w:pPr>
                        <w:r w:rsidRPr="00935ABF">
                          <w:rPr>
                            <w:rFonts w:asciiTheme="majorBidi" w:hAnsiTheme="majorBidi" w:cs="Maghribi Assile"/>
                            <w:sz w:val="20"/>
                            <w:szCs w:val="20"/>
                            <w:rtl/>
                            <w:lang w:bidi="ar-MA"/>
                          </w:rPr>
                          <w:t>وزارة الإدماج الاقتصادي</w:t>
                        </w:r>
                      </w:p>
                      <w:p w:rsidR="00AB5281" w:rsidRPr="00BF063E" w:rsidRDefault="00AB5281" w:rsidP="00AB5281">
                        <w:pPr>
                          <w:bidi/>
                          <w:spacing w:after="0" w:line="240" w:lineRule="auto"/>
                          <w:jc w:val="center"/>
                          <w:rPr>
                            <w:rFonts w:ascii="Sakkal Majalla" w:hAnsi="Sakkal Majalla" w:cs="Sakkal Majalla"/>
                            <w:sz w:val="20"/>
                            <w:szCs w:val="20"/>
                            <w:lang w:bidi="ar-MA"/>
                          </w:rPr>
                        </w:pPr>
                        <w:r w:rsidRPr="00935ABF">
                          <w:rPr>
                            <w:rFonts w:asciiTheme="majorBidi" w:hAnsiTheme="majorBidi" w:cs="Maghribi Assile"/>
                            <w:sz w:val="20"/>
                            <w:szCs w:val="20"/>
                            <w:rtl/>
                            <w:lang w:bidi="ar-MA"/>
                          </w:rPr>
                          <w:t>والمقاولة الصغرى والتشغيل والكفاءات</w:t>
                        </w:r>
                      </w:p>
                      <w:p w:rsidR="00AB5281" w:rsidRDefault="00AB5281" w:rsidP="00AB5281">
                        <w:pPr>
                          <w:bidi/>
                          <w:spacing w:after="0" w:line="240" w:lineRule="auto"/>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AB5281" w:rsidRDefault="00AB5281" w:rsidP="00AB5281">
                        <w:pPr>
                          <w:bidi/>
                          <w:spacing w:after="0" w:line="240" w:lineRule="auto"/>
                          <w:jc w:val="center"/>
                          <w:rPr>
                            <w:rFonts w:ascii="Sakkal Majalla" w:hAnsi="Sakkal Majalla" w:cs="Sakkal Majalla"/>
                            <w:b/>
                            <w:bCs/>
                            <w:rtl/>
                            <w:lang w:bidi="ar-MA"/>
                          </w:rPr>
                        </w:pPr>
                        <w:r w:rsidRPr="00935ABF">
                          <w:rPr>
                            <w:noProof/>
                            <w:lang w:eastAsia="fr-FR"/>
                          </w:rPr>
                          <w:drawing>
                            <wp:inline distT="0" distB="0" distL="0" distR="0" wp14:anchorId="44F60545" wp14:editId="2D34FD7C">
                              <wp:extent cx="464185" cy="1162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AB5281" w:rsidRPr="00935ABF" w:rsidRDefault="002E4888" w:rsidP="00AB5281">
                        <w:pPr>
                          <w:bidi/>
                          <w:spacing w:after="120" w:line="200" w:lineRule="exact"/>
                          <w:jc w:val="center"/>
                          <w:rPr>
                            <w:rFonts w:asciiTheme="majorBidi" w:hAnsiTheme="majorBidi" w:cs="Maghribi Assile"/>
                            <w:b/>
                            <w:bCs/>
                            <w:sz w:val="20"/>
                            <w:szCs w:val="20"/>
                            <w:lang w:bidi="ar-MA"/>
                          </w:rPr>
                        </w:pPr>
                        <w:r>
                          <w:rPr>
                            <w:rFonts w:asciiTheme="majorBidi" w:hAnsiTheme="majorBidi" w:cs="Maghribi Assile" w:hint="cs"/>
                            <w:b/>
                            <w:bCs/>
                            <w:sz w:val="20"/>
                            <w:szCs w:val="20"/>
                            <w:rtl/>
                            <w:lang w:bidi="ar-MA"/>
                          </w:rPr>
                          <w:t>مديرية الشغل</w:t>
                        </w:r>
                      </w:p>
                    </w:txbxContent>
                  </v:textbox>
                </v:shape>
              </v:group>
            </w:pict>
          </mc:Fallback>
        </mc:AlternateContent>
      </w:r>
    </w:p>
    <w:p w:rsidR="001253BC" w:rsidRPr="001253BC" w:rsidRDefault="001253BC" w:rsidP="001253BC"/>
    <w:p w:rsidR="001253BC" w:rsidRPr="001253BC" w:rsidRDefault="001253BC" w:rsidP="001253BC"/>
    <w:p w:rsidR="00C8457C" w:rsidRPr="00C8457C" w:rsidRDefault="00C8457C" w:rsidP="00C8457C">
      <w:pPr>
        <w:spacing w:after="0" w:line="240" w:lineRule="auto"/>
        <w:ind w:right="424"/>
        <w:jc w:val="center"/>
        <w:rPr>
          <w:rFonts w:ascii="Sakkal Majalla" w:eastAsia="Times New Roman" w:hAnsi="Sakkal Majalla" w:cs="Sakkal Majalla"/>
          <w:b/>
          <w:bCs/>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C8457C" w:rsidRPr="00C8457C" w:rsidTr="00C47AD3">
        <w:tc>
          <w:tcPr>
            <w:tcW w:w="8472" w:type="dxa"/>
            <w:shd w:val="clear" w:color="auto" w:fill="D9D9D9"/>
          </w:tcPr>
          <w:p w:rsidR="00C8457C" w:rsidRPr="00C8457C" w:rsidRDefault="00C8457C" w:rsidP="00660270">
            <w:pPr>
              <w:bidi/>
              <w:spacing w:after="0" w:line="240" w:lineRule="auto"/>
              <w:ind w:right="424"/>
              <w:jc w:val="center"/>
              <w:rPr>
                <w:rFonts w:ascii="Sakkal Majalla" w:eastAsia="Times New Roman" w:hAnsi="Sakkal Majalla" w:cs="Sakkal Majalla"/>
                <w:b/>
                <w:bCs/>
                <w:sz w:val="32"/>
                <w:szCs w:val="32"/>
                <w:lang w:eastAsia="fr-FR"/>
              </w:rPr>
            </w:pPr>
            <w:r w:rsidRPr="00C8457C">
              <w:rPr>
                <w:rFonts w:ascii="Sakkal Majalla" w:eastAsia="Times New Roman" w:hAnsi="Sakkal Majalla" w:cs="Sakkal Majalla"/>
                <w:b/>
                <w:bCs/>
                <w:sz w:val="32"/>
                <w:szCs w:val="32"/>
                <w:rtl/>
                <w:lang w:eastAsia="fr-FR"/>
              </w:rPr>
              <w:t xml:space="preserve">مسطرة </w:t>
            </w:r>
            <w:bookmarkStart w:id="0" w:name="_GoBack"/>
            <w:bookmarkEnd w:id="0"/>
            <w:r w:rsidRPr="00C8457C">
              <w:rPr>
                <w:rFonts w:ascii="Sakkal Majalla" w:eastAsia="Times New Roman" w:hAnsi="Sakkal Majalla" w:cs="Sakkal Majalla"/>
                <w:b/>
                <w:bCs/>
                <w:sz w:val="32"/>
                <w:szCs w:val="32"/>
                <w:rtl/>
                <w:lang w:eastAsia="fr-FR"/>
              </w:rPr>
              <w:t>تعيين هيئات مراقبة المنشآت الكهربائية</w:t>
            </w:r>
          </w:p>
        </w:tc>
      </w:tr>
    </w:tbl>
    <w:p w:rsidR="00C8457C" w:rsidRDefault="00C8457C" w:rsidP="001253BC">
      <w:pPr>
        <w:rPr>
          <w:rtl/>
        </w:rPr>
      </w:pPr>
    </w:p>
    <w:p w:rsidR="009021AE" w:rsidRPr="00B11F9E" w:rsidRDefault="004B48AE" w:rsidP="002C2077">
      <w:pPr>
        <w:pStyle w:val="Paragraphedeliste"/>
        <w:numPr>
          <w:ilvl w:val="0"/>
          <w:numId w:val="1"/>
        </w:numPr>
        <w:tabs>
          <w:tab w:val="left" w:pos="7565"/>
        </w:tabs>
        <w:bidi/>
        <w:rPr>
          <w:rFonts w:cs="Arial"/>
          <w:sz w:val="36"/>
          <w:szCs w:val="36"/>
        </w:rPr>
      </w:pPr>
      <w:r w:rsidRPr="00730908">
        <w:rPr>
          <w:rFonts w:ascii="Sakkal Majalla" w:eastAsia="Times New Roman" w:hAnsi="Sakkal Majalla" w:cs="Sakkal Majalla" w:hint="cs"/>
          <w:b/>
          <w:bCs/>
          <w:sz w:val="32"/>
          <w:szCs w:val="32"/>
          <w:u w:val="single"/>
          <w:rtl/>
          <w:lang w:eastAsia="fr-FR"/>
        </w:rPr>
        <w:t xml:space="preserve">المراحل المتبعة </w:t>
      </w:r>
      <w:r w:rsidR="002C2077" w:rsidRPr="00730908">
        <w:rPr>
          <w:rFonts w:ascii="Sakkal Majalla" w:eastAsia="Times New Roman" w:hAnsi="Sakkal Majalla" w:cs="Sakkal Majalla" w:hint="cs"/>
          <w:b/>
          <w:bCs/>
          <w:sz w:val="32"/>
          <w:szCs w:val="32"/>
          <w:u w:val="single"/>
          <w:rtl/>
          <w:lang w:eastAsia="fr-FR"/>
        </w:rPr>
        <w:t>لتعيين</w:t>
      </w:r>
      <w:r w:rsidR="002C2077" w:rsidRPr="00730908">
        <w:rPr>
          <w:rFonts w:ascii="Sakkal Majalla" w:eastAsia="Times New Roman" w:hAnsi="Sakkal Majalla" w:cs="Sakkal Majalla"/>
          <w:b/>
          <w:bCs/>
          <w:sz w:val="32"/>
          <w:szCs w:val="32"/>
          <w:u w:val="single"/>
          <w:rtl/>
          <w:lang w:eastAsia="fr-FR"/>
        </w:rPr>
        <w:t xml:space="preserve"> هيئات</w:t>
      </w:r>
      <w:r w:rsidR="002C2077" w:rsidRPr="00730908">
        <w:rPr>
          <w:rFonts w:ascii="Sakkal Majalla" w:eastAsia="Times New Roman" w:hAnsi="Sakkal Majalla" w:cs="Sakkal Majalla"/>
          <w:b/>
          <w:bCs/>
          <w:sz w:val="32"/>
          <w:szCs w:val="32"/>
          <w:u w:val="single"/>
          <w:lang w:eastAsia="fr-FR"/>
        </w:rPr>
        <w:t xml:space="preserve"> </w:t>
      </w:r>
      <w:r w:rsidR="002C2077" w:rsidRPr="00730908">
        <w:rPr>
          <w:rFonts w:ascii="Sakkal Majalla" w:eastAsia="Times New Roman" w:hAnsi="Sakkal Majalla" w:cs="Sakkal Majalla" w:hint="cs"/>
          <w:b/>
          <w:bCs/>
          <w:sz w:val="32"/>
          <w:szCs w:val="32"/>
          <w:u w:val="single"/>
          <w:rtl/>
          <w:lang w:eastAsia="fr-FR"/>
        </w:rPr>
        <w:t>مراقبة</w:t>
      </w:r>
      <w:r w:rsidR="002C2077" w:rsidRPr="00730908">
        <w:rPr>
          <w:rFonts w:ascii="Sakkal Majalla" w:eastAsia="Times New Roman" w:hAnsi="Sakkal Majalla" w:cs="Sakkal Majalla"/>
          <w:b/>
          <w:bCs/>
          <w:sz w:val="32"/>
          <w:szCs w:val="32"/>
          <w:u w:val="single"/>
          <w:rtl/>
          <w:lang w:eastAsia="fr-FR"/>
        </w:rPr>
        <w:t xml:space="preserve"> </w:t>
      </w:r>
      <w:r w:rsidR="002C2077" w:rsidRPr="00730908">
        <w:rPr>
          <w:rFonts w:ascii="Sakkal Majalla" w:eastAsia="Times New Roman" w:hAnsi="Sakkal Majalla" w:cs="Sakkal Majalla" w:hint="cs"/>
          <w:b/>
          <w:bCs/>
          <w:sz w:val="32"/>
          <w:szCs w:val="32"/>
          <w:u w:val="single"/>
          <w:rtl/>
          <w:lang w:eastAsia="fr-FR"/>
        </w:rPr>
        <w:t>المنشآت</w:t>
      </w:r>
      <w:r w:rsidR="002C2077" w:rsidRPr="00730908">
        <w:rPr>
          <w:rFonts w:ascii="Sakkal Majalla" w:eastAsia="Times New Roman" w:hAnsi="Sakkal Majalla" w:cs="Sakkal Majalla"/>
          <w:b/>
          <w:bCs/>
          <w:sz w:val="32"/>
          <w:szCs w:val="32"/>
          <w:u w:val="single"/>
          <w:rtl/>
          <w:lang w:eastAsia="fr-FR"/>
        </w:rPr>
        <w:t xml:space="preserve"> </w:t>
      </w:r>
      <w:r w:rsidR="002C2077" w:rsidRPr="00730908">
        <w:rPr>
          <w:rFonts w:ascii="Sakkal Majalla" w:eastAsia="Times New Roman" w:hAnsi="Sakkal Majalla" w:cs="Sakkal Majalla" w:hint="cs"/>
          <w:b/>
          <w:bCs/>
          <w:sz w:val="32"/>
          <w:szCs w:val="32"/>
          <w:u w:val="single"/>
          <w:rtl/>
          <w:lang w:eastAsia="fr-FR"/>
        </w:rPr>
        <w:t>الكهربائية</w:t>
      </w:r>
      <w:r w:rsidRPr="00730908">
        <w:rPr>
          <w:rFonts w:ascii="Sakkal Majalla" w:eastAsia="Times New Roman" w:hAnsi="Sakkal Majalla" w:cs="Sakkal Majalla" w:hint="cs"/>
          <w:b/>
          <w:bCs/>
          <w:sz w:val="32"/>
          <w:szCs w:val="32"/>
          <w:u w:val="single"/>
          <w:rtl/>
          <w:lang w:eastAsia="fr-FR"/>
        </w:rPr>
        <w:t>:</w:t>
      </w:r>
    </w:p>
    <w:p w:rsidR="00E50BB1" w:rsidRPr="001E6596" w:rsidRDefault="00002EB4" w:rsidP="00DC4DBE">
      <w:pPr>
        <w:pStyle w:val="Paragraphedeliste"/>
        <w:numPr>
          <w:ilvl w:val="0"/>
          <w:numId w:val="7"/>
        </w:numPr>
        <w:tabs>
          <w:tab w:val="left" w:pos="7565"/>
        </w:tabs>
        <w:bidi/>
        <w:rPr>
          <w:rFonts w:ascii="Sakkal Majalla" w:hAnsi="Sakkal Majalla" w:cs="Sakkal Majalla"/>
          <w:sz w:val="28"/>
          <w:szCs w:val="28"/>
          <w:lang w:bidi="ar-MA"/>
        </w:rPr>
      </w:pPr>
      <w:r w:rsidRPr="001E6596">
        <w:rPr>
          <w:rFonts w:ascii="Sakkal Majalla" w:hAnsi="Sakkal Majalla" w:cs="Sakkal Majalla" w:hint="cs"/>
          <w:sz w:val="28"/>
          <w:szCs w:val="28"/>
          <w:rtl/>
          <w:lang w:bidi="ar-MA"/>
        </w:rPr>
        <w:t xml:space="preserve">تودع </w:t>
      </w:r>
      <w:r w:rsidR="00DC4DBE" w:rsidRPr="001E6596">
        <w:rPr>
          <w:rFonts w:ascii="Sakkal Majalla" w:hAnsi="Sakkal Majalla" w:cs="Sakkal Majalla"/>
          <w:sz w:val="28"/>
          <w:szCs w:val="28"/>
          <w:rtl/>
          <w:lang w:bidi="ar-MA"/>
        </w:rPr>
        <w:t xml:space="preserve">ملفات طلبات </w:t>
      </w:r>
      <w:r w:rsidR="00DC4DBE" w:rsidRPr="001E6596">
        <w:rPr>
          <w:rFonts w:ascii="Sakkal Majalla" w:hAnsi="Sakkal Majalla" w:cs="Sakkal Majalla" w:hint="cs"/>
          <w:sz w:val="28"/>
          <w:szCs w:val="28"/>
          <w:rtl/>
          <w:lang w:bidi="ar-MA"/>
        </w:rPr>
        <w:t xml:space="preserve">التعيين </w:t>
      </w:r>
      <w:r w:rsidRPr="001E6596">
        <w:rPr>
          <w:rFonts w:ascii="Sakkal Majalla" w:hAnsi="Sakkal Majalla" w:cs="Sakkal Majalla" w:hint="cs"/>
          <w:sz w:val="28"/>
          <w:szCs w:val="28"/>
          <w:rtl/>
          <w:lang w:bidi="ar-MA"/>
        </w:rPr>
        <w:t>لدى السلطة الحكومية المكلفة بالشغل "مديرية الشغل</w:t>
      </w:r>
      <w:r w:rsidR="009021AE" w:rsidRPr="001E6596">
        <w:rPr>
          <w:rFonts w:ascii="Sakkal Majalla" w:hAnsi="Sakkal Majalla" w:cs="Sakkal Majalla" w:hint="cs"/>
          <w:sz w:val="28"/>
          <w:szCs w:val="28"/>
          <w:rtl/>
          <w:lang w:bidi="ar-MA"/>
        </w:rPr>
        <w:t>"</w:t>
      </w:r>
      <w:r w:rsidRPr="001E6596">
        <w:rPr>
          <w:rFonts w:ascii="Sakkal Majalla" w:hAnsi="Sakkal Majalla" w:cs="Sakkal Majalla" w:hint="cs"/>
          <w:sz w:val="28"/>
          <w:szCs w:val="28"/>
          <w:rtl/>
          <w:lang w:bidi="ar-MA"/>
        </w:rPr>
        <w:t xml:space="preserve"> </w:t>
      </w:r>
      <w:r w:rsidR="00E50BB1" w:rsidRPr="001E6596">
        <w:rPr>
          <w:rFonts w:ascii="Sakkal Majalla" w:hAnsi="Sakkal Majalla" w:cs="Sakkal Majalla" w:hint="cs"/>
          <w:sz w:val="28"/>
          <w:szCs w:val="28"/>
          <w:rtl/>
          <w:lang w:bidi="ar-MA"/>
        </w:rPr>
        <w:t>مقابل وصل (نسخة واحدة بالإضافة إلى نسخة على حامل إلكتروني)؛</w:t>
      </w:r>
    </w:p>
    <w:p w:rsidR="00506398" w:rsidRPr="00E3601D" w:rsidRDefault="00E3601D" w:rsidP="003672A0">
      <w:pPr>
        <w:pStyle w:val="Paragraphedeliste"/>
        <w:numPr>
          <w:ilvl w:val="0"/>
          <w:numId w:val="7"/>
        </w:numPr>
        <w:tabs>
          <w:tab w:val="left" w:pos="7565"/>
        </w:tabs>
        <w:bidi/>
        <w:jc w:val="both"/>
        <w:rPr>
          <w:rFonts w:ascii="Sakkal Majalla" w:hAnsi="Sakkal Majalla" w:cs="Sakkal Majalla"/>
          <w:sz w:val="28"/>
          <w:szCs w:val="28"/>
          <w:lang w:bidi="ar-MA"/>
        </w:rPr>
      </w:pPr>
      <w:r w:rsidRPr="00BE5054">
        <w:rPr>
          <w:rFonts w:ascii="Sakkal Majalla" w:hAnsi="Sakkal Majalla" w:cs="Sakkal Majalla" w:hint="cs"/>
          <w:sz w:val="28"/>
          <w:szCs w:val="28"/>
          <w:rtl/>
          <w:lang w:bidi="ar-MA"/>
        </w:rPr>
        <w:t xml:space="preserve">تتم دراسة طلبات التعيين من </w:t>
      </w:r>
      <w:r w:rsidR="00F51B4B">
        <w:rPr>
          <w:rFonts w:ascii="Sakkal Majalla" w:hAnsi="Sakkal Majalla" w:cs="Sakkal Majalla" w:hint="cs"/>
          <w:sz w:val="28"/>
          <w:szCs w:val="28"/>
          <w:rtl/>
          <w:lang w:bidi="ar-MA"/>
        </w:rPr>
        <w:t xml:space="preserve">قبل </w:t>
      </w:r>
      <w:r w:rsidR="00506398" w:rsidRPr="00BE5054">
        <w:rPr>
          <w:rFonts w:ascii="Sakkal Majalla" w:hAnsi="Sakkal Majalla" w:cs="Sakkal Majalla" w:hint="cs"/>
          <w:sz w:val="28"/>
          <w:szCs w:val="28"/>
          <w:rtl/>
          <w:lang w:bidi="ar-MA"/>
        </w:rPr>
        <w:t xml:space="preserve">لجنة مكونة من ممثل </w:t>
      </w:r>
      <w:r w:rsidR="00F763DE" w:rsidRPr="00BE5054">
        <w:rPr>
          <w:rFonts w:ascii="Sakkal Majalla" w:hAnsi="Sakkal Majalla" w:cs="Sakkal Majalla" w:hint="cs"/>
          <w:sz w:val="28"/>
          <w:szCs w:val="28"/>
          <w:rtl/>
          <w:lang w:bidi="ar-MA"/>
        </w:rPr>
        <w:t>عن السلطة الحكومية المكلفة بالشغل</w:t>
      </w:r>
      <w:r w:rsidR="00506398" w:rsidRPr="00BE5054">
        <w:rPr>
          <w:rFonts w:ascii="Sakkal Majalla" w:hAnsi="Sakkal Majalla" w:cs="Sakkal Majalla" w:hint="cs"/>
          <w:sz w:val="28"/>
          <w:szCs w:val="28"/>
          <w:rtl/>
          <w:lang w:bidi="ar-MA"/>
        </w:rPr>
        <w:t>، و</w:t>
      </w:r>
      <w:r w:rsidR="00F763DE" w:rsidRPr="00BE5054">
        <w:rPr>
          <w:rFonts w:ascii="Sakkal Majalla" w:hAnsi="Sakkal Majalla" w:cs="Sakkal Majalla" w:hint="cs"/>
          <w:sz w:val="28"/>
          <w:szCs w:val="28"/>
          <w:rtl/>
          <w:lang w:bidi="ar-MA"/>
        </w:rPr>
        <w:t xml:space="preserve">ممثل عن السلطة الحكومية المكلفة بالانتقال </w:t>
      </w:r>
      <w:proofErr w:type="spellStart"/>
      <w:r w:rsidR="00F763DE" w:rsidRPr="00BE5054">
        <w:rPr>
          <w:rFonts w:ascii="Sakkal Majalla" w:hAnsi="Sakkal Majalla" w:cs="Sakkal Majalla" w:hint="cs"/>
          <w:sz w:val="28"/>
          <w:szCs w:val="28"/>
          <w:rtl/>
          <w:lang w:bidi="ar-MA"/>
        </w:rPr>
        <w:t>الطاقي</w:t>
      </w:r>
      <w:proofErr w:type="spellEnd"/>
      <w:r w:rsidR="00506398" w:rsidRPr="00BE5054">
        <w:rPr>
          <w:rFonts w:ascii="Sakkal Majalla" w:hAnsi="Sakkal Majalla" w:cs="Sakkal Majalla" w:hint="cs"/>
          <w:sz w:val="28"/>
          <w:szCs w:val="28"/>
          <w:rtl/>
          <w:lang w:bidi="ar-MA"/>
        </w:rPr>
        <w:t>، و</w:t>
      </w:r>
      <w:r w:rsidR="00446DE4" w:rsidRPr="00BE5054">
        <w:rPr>
          <w:rFonts w:ascii="Sakkal Majalla" w:hAnsi="Sakkal Majalla" w:cs="Sakkal Majalla" w:hint="cs"/>
          <w:sz w:val="28"/>
          <w:szCs w:val="28"/>
          <w:rtl/>
          <w:lang w:bidi="ar-MA"/>
        </w:rPr>
        <w:t>ممثل عن</w:t>
      </w:r>
      <w:r w:rsidR="00506398" w:rsidRPr="00BE5054">
        <w:rPr>
          <w:rFonts w:ascii="Sakkal Majalla" w:hAnsi="Sakkal Majalla" w:cs="Sakkal Majalla" w:hint="cs"/>
          <w:sz w:val="28"/>
          <w:szCs w:val="28"/>
          <w:rtl/>
          <w:lang w:bidi="ar-MA"/>
        </w:rPr>
        <w:t xml:space="preserve"> المكتب الوطني للكهرباء </w:t>
      </w:r>
      <w:r w:rsidR="002C753A" w:rsidRPr="00BE5054">
        <w:rPr>
          <w:rFonts w:ascii="Sakkal Majalla" w:hAnsi="Sakkal Majalla" w:cs="Sakkal Majalla" w:hint="cs"/>
          <w:sz w:val="28"/>
          <w:szCs w:val="28"/>
          <w:rtl/>
          <w:lang w:bidi="ar-MA"/>
        </w:rPr>
        <w:t>والماء؛</w:t>
      </w:r>
    </w:p>
    <w:p w:rsidR="003E6C98" w:rsidRPr="001E6596" w:rsidRDefault="003E6C98" w:rsidP="003E6C98">
      <w:pPr>
        <w:pStyle w:val="Paragraphedeliste"/>
        <w:numPr>
          <w:ilvl w:val="0"/>
          <w:numId w:val="7"/>
        </w:numPr>
        <w:tabs>
          <w:tab w:val="left" w:pos="7565"/>
        </w:tabs>
        <w:bidi/>
        <w:rPr>
          <w:rFonts w:ascii="Sakkal Majalla" w:hAnsi="Sakkal Majalla" w:cs="Sakkal Majalla"/>
          <w:sz w:val="28"/>
          <w:szCs w:val="28"/>
          <w:lang w:bidi="ar-MA"/>
        </w:rPr>
      </w:pPr>
      <w:r w:rsidRPr="001E6596">
        <w:rPr>
          <w:rFonts w:ascii="Sakkal Majalla" w:hAnsi="Sakkal Majalla" w:cs="Sakkal Majalla" w:hint="cs"/>
          <w:sz w:val="28"/>
          <w:szCs w:val="28"/>
          <w:rtl/>
          <w:lang w:bidi="ar-MA"/>
        </w:rPr>
        <w:t>تقوم اللجنة بإجراء مقابلة</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مع</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الأشخاص</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المقترحين</w:t>
      </w:r>
      <w:r w:rsidRPr="001E6596">
        <w:rPr>
          <w:rFonts w:ascii="Sakkal Majalla" w:hAnsi="Sakkal Majalla" w:cs="Sakkal Majalla"/>
          <w:sz w:val="28"/>
          <w:szCs w:val="28"/>
          <w:rtl/>
          <w:lang w:bidi="ar-MA"/>
        </w:rPr>
        <w:t xml:space="preserve"> من طرف الهيئات </w:t>
      </w:r>
      <w:r w:rsidRPr="001E6596">
        <w:rPr>
          <w:rFonts w:ascii="Sakkal Majalla" w:hAnsi="Sakkal Majalla" w:cs="Sakkal Majalla" w:hint="cs"/>
          <w:sz w:val="28"/>
          <w:szCs w:val="28"/>
          <w:rtl/>
          <w:lang w:bidi="ar-MA"/>
        </w:rPr>
        <w:t>لمراقبة المنشآت</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الكهربائية؛</w:t>
      </w:r>
    </w:p>
    <w:p w:rsidR="00C36540" w:rsidRPr="001E6596" w:rsidRDefault="00C36540" w:rsidP="003E6C98">
      <w:pPr>
        <w:pStyle w:val="Paragraphedeliste"/>
        <w:numPr>
          <w:ilvl w:val="0"/>
          <w:numId w:val="7"/>
        </w:numPr>
        <w:tabs>
          <w:tab w:val="left" w:pos="7565"/>
        </w:tabs>
        <w:autoSpaceDE w:val="0"/>
        <w:autoSpaceDN w:val="0"/>
        <w:bidi/>
        <w:adjustRightInd w:val="0"/>
        <w:spacing w:after="0" w:line="240" w:lineRule="auto"/>
        <w:rPr>
          <w:rFonts w:ascii="Sakkal Majalla" w:hAnsi="Sakkal Majalla" w:cs="Sakkal Majalla"/>
          <w:sz w:val="28"/>
          <w:szCs w:val="28"/>
          <w:lang w:bidi="ar-MA"/>
        </w:rPr>
      </w:pPr>
      <w:r w:rsidRPr="001E6596">
        <w:rPr>
          <w:rFonts w:ascii="Sakkal Majalla" w:hAnsi="Sakkal Majalla" w:cs="Sakkal Majalla" w:hint="cs"/>
          <w:sz w:val="28"/>
          <w:szCs w:val="28"/>
          <w:rtl/>
          <w:lang w:bidi="ar-MA"/>
        </w:rPr>
        <w:t>تقوم</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اللجنة</w:t>
      </w:r>
      <w:r w:rsidRPr="001E6596">
        <w:rPr>
          <w:rFonts w:ascii="Sakkal Majalla" w:hAnsi="Sakkal Majalla" w:cs="Sakkal Majalla"/>
          <w:sz w:val="28"/>
          <w:szCs w:val="28"/>
          <w:rtl/>
          <w:lang w:bidi="ar-MA"/>
        </w:rPr>
        <w:t xml:space="preserve"> </w:t>
      </w:r>
      <w:r w:rsidRPr="001E6596">
        <w:rPr>
          <w:rFonts w:ascii="Sakkal Majalla" w:hAnsi="Sakkal Majalla" w:cs="Sakkal Majalla" w:hint="cs"/>
          <w:sz w:val="28"/>
          <w:szCs w:val="28"/>
          <w:rtl/>
          <w:lang w:bidi="ar-MA"/>
        </w:rPr>
        <w:t>بتنظيم</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زيارة</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ميدانية</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إلى</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مقر</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الهيئات</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طالبة</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التعيين</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أو</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تجديد التعيين</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من</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أجل</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الاطلاع</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على</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الامكانيات</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التقنية</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والموارد</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البشرية التي</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تتوفر</w:t>
      </w:r>
      <w:r w:rsidRPr="001E6596">
        <w:rPr>
          <w:rFonts w:ascii="Sakkal Majalla" w:hAnsi="Sakkal Majalla" w:cs="Sakkal Majalla"/>
          <w:sz w:val="28"/>
          <w:szCs w:val="28"/>
          <w:lang w:bidi="ar-MA"/>
        </w:rPr>
        <w:t xml:space="preserve"> </w:t>
      </w:r>
      <w:r w:rsidRPr="001E6596">
        <w:rPr>
          <w:rFonts w:ascii="Sakkal Majalla" w:hAnsi="Sakkal Majalla" w:cs="Sakkal Majalla" w:hint="cs"/>
          <w:sz w:val="28"/>
          <w:szCs w:val="28"/>
          <w:rtl/>
          <w:lang w:bidi="ar-MA"/>
        </w:rPr>
        <w:t>عليها</w:t>
      </w:r>
      <w:r w:rsidR="003E6C98" w:rsidRPr="001E6596">
        <w:rPr>
          <w:rFonts w:ascii="Sakkal Majalla" w:hAnsi="Sakkal Majalla" w:cs="Sakkal Majalla" w:hint="cs"/>
          <w:sz w:val="28"/>
          <w:szCs w:val="28"/>
          <w:rtl/>
          <w:lang w:bidi="ar-MA"/>
        </w:rPr>
        <w:t>؛</w:t>
      </w:r>
    </w:p>
    <w:p w:rsidR="003E6C98" w:rsidRPr="001E6596" w:rsidRDefault="003E6C98" w:rsidP="003E6C98">
      <w:pPr>
        <w:pStyle w:val="Paragraphedeliste"/>
        <w:numPr>
          <w:ilvl w:val="0"/>
          <w:numId w:val="7"/>
        </w:numPr>
        <w:tabs>
          <w:tab w:val="left" w:pos="7565"/>
        </w:tabs>
        <w:autoSpaceDE w:val="0"/>
        <w:autoSpaceDN w:val="0"/>
        <w:bidi/>
        <w:adjustRightInd w:val="0"/>
        <w:spacing w:after="0" w:line="240" w:lineRule="auto"/>
        <w:rPr>
          <w:rFonts w:ascii="Sakkal Majalla" w:hAnsi="Sakkal Majalla" w:cs="Sakkal Majalla"/>
          <w:sz w:val="28"/>
          <w:szCs w:val="28"/>
          <w:rtl/>
          <w:lang w:bidi="ar-MA"/>
        </w:rPr>
      </w:pPr>
      <w:r w:rsidRPr="001E6596">
        <w:rPr>
          <w:rFonts w:ascii="Sakkal Majalla" w:hAnsi="Sakkal Majalla" w:cs="Sakkal Majalla"/>
          <w:sz w:val="28"/>
          <w:szCs w:val="28"/>
          <w:rtl/>
          <w:lang w:bidi="ar-MA"/>
        </w:rPr>
        <w:t>يعد بشأن كل اجتماع، تعقده اللجنة أو زيارة ميدانية تقوم بها لمقر الهيئات، محضر يوقع من قبل أعضائها الحاضرين</w:t>
      </w:r>
      <w:r w:rsidRPr="001E6596">
        <w:rPr>
          <w:rFonts w:ascii="Sakkal Majalla" w:hAnsi="Sakkal Majalla" w:cs="Sakkal Majalla" w:hint="cs"/>
          <w:sz w:val="28"/>
          <w:szCs w:val="28"/>
          <w:rtl/>
          <w:lang w:bidi="ar-MA"/>
        </w:rPr>
        <w:t>؛</w:t>
      </w:r>
    </w:p>
    <w:p w:rsidR="00BE5054" w:rsidRDefault="00817F8E" w:rsidP="00BE5054">
      <w:pPr>
        <w:pStyle w:val="Paragraphedeliste"/>
        <w:numPr>
          <w:ilvl w:val="0"/>
          <w:numId w:val="7"/>
        </w:numPr>
        <w:tabs>
          <w:tab w:val="left" w:pos="7565"/>
        </w:tabs>
        <w:autoSpaceDE w:val="0"/>
        <w:autoSpaceDN w:val="0"/>
        <w:bidi/>
        <w:adjustRightInd w:val="0"/>
        <w:spacing w:after="0" w:line="240" w:lineRule="auto"/>
        <w:rPr>
          <w:rFonts w:ascii="Sakkal Majalla" w:hAnsi="Sakkal Majalla" w:cs="Sakkal Majalla"/>
          <w:sz w:val="28"/>
          <w:szCs w:val="28"/>
          <w:lang w:bidi="ar-MA"/>
        </w:rPr>
      </w:pPr>
      <w:r w:rsidRPr="00BE5054">
        <w:rPr>
          <w:rFonts w:ascii="Sakkal Majalla" w:hAnsi="Sakkal Majalla" w:cs="Sakkal Majalla" w:hint="cs"/>
          <w:sz w:val="28"/>
          <w:szCs w:val="28"/>
          <w:rtl/>
          <w:lang w:bidi="ar-MA"/>
        </w:rPr>
        <w:t>بناء</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على</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رأي</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اللجنة،</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تقوم</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السلطة</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الحكومية</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المكلفة</w:t>
      </w:r>
      <w:r w:rsidRPr="00BE5054">
        <w:rPr>
          <w:rFonts w:ascii="Sakkal Majalla" w:hAnsi="Sakkal Majalla" w:cs="Sakkal Majalla"/>
          <w:sz w:val="28"/>
          <w:szCs w:val="28"/>
          <w:rtl/>
          <w:lang w:bidi="ar-MA"/>
        </w:rPr>
        <w:t xml:space="preserve"> </w:t>
      </w:r>
      <w:r w:rsidRPr="00BE5054">
        <w:rPr>
          <w:rFonts w:ascii="Sakkal Majalla" w:hAnsi="Sakkal Majalla" w:cs="Sakkal Majalla" w:hint="cs"/>
          <w:sz w:val="28"/>
          <w:szCs w:val="28"/>
          <w:rtl/>
          <w:lang w:bidi="ar-MA"/>
        </w:rPr>
        <w:t>بالشغل</w:t>
      </w:r>
      <w:r w:rsidR="00F8736D" w:rsidRPr="00BE5054">
        <w:rPr>
          <w:rFonts w:ascii="Sakkal Majalla" w:hAnsi="Sakkal Majalla" w:cs="Sakkal Majalla" w:hint="cs"/>
          <w:sz w:val="28"/>
          <w:szCs w:val="28"/>
          <w:rtl/>
          <w:lang w:bidi="ar-MA"/>
        </w:rPr>
        <w:t xml:space="preserve">/مديرية الشغل بإعداد </w:t>
      </w:r>
      <w:r w:rsidRPr="00BE5054">
        <w:rPr>
          <w:rFonts w:ascii="Sakkal Majalla" w:hAnsi="Sakkal Majalla" w:cs="Sakkal Majalla" w:hint="cs"/>
          <w:sz w:val="28"/>
          <w:szCs w:val="28"/>
          <w:rtl/>
          <w:lang w:bidi="ar-MA"/>
        </w:rPr>
        <w:t>قرار</w:t>
      </w:r>
      <w:r w:rsidRPr="00BE5054">
        <w:rPr>
          <w:rFonts w:ascii="Sakkal Majalla" w:hAnsi="Sakkal Majalla" w:cs="Sakkal Majalla"/>
          <w:sz w:val="28"/>
          <w:szCs w:val="28"/>
          <w:rtl/>
          <w:lang w:bidi="ar-MA"/>
        </w:rPr>
        <w:t xml:space="preserve"> </w:t>
      </w:r>
      <w:r w:rsidR="00F8736D" w:rsidRPr="00BE5054">
        <w:rPr>
          <w:rFonts w:ascii="Sakkal Majalla" w:hAnsi="Sakkal Majalla" w:cs="Sakkal Majalla" w:hint="cs"/>
          <w:sz w:val="28"/>
          <w:szCs w:val="28"/>
          <w:rtl/>
          <w:lang w:bidi="ar-MA"/>
        </w:rPr>
        <w:t xml:space="preserve">مشترك </w:t>
      </w:r>
      <w:r w:rsidR="00ED01AA" w:rsidRPr="00BE5054">
        <w:rPr>
          <w:rFonts w:ascii="Sakkal Majalla" w:hAnsi="Sakkal Majalla" w:cs="Sakkal Majalla" w:hint="cs"/>
          <w:sz w:val="28"/>
          <w:szCs w:val="28"/>
          <w:rtl/>
          <w:lang w:bidi="ar-MA"/>
        </w:rPr>
        <w:t>لوزير</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الإدماج</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الاقتصادي</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والمقاولة</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الصغرى</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والتشغيل</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والكفاءات</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ووزيرة</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الانتقال</w:t>
      </w:r>
      <w:r w:rsidR="00ED01AA" w:rsidRPr="00BE5054">
        <w:rPr>
          <w:rFonts w:ascii="Sakkal Majalla" w:hAnsi="Sakkal Majalla" w:cs="Sakkal Majalla"/>
          <w:sz w:val="28"/>
          <w:szCs w:val="28"/>
          <w:rtl/>
          <w:lang w:bidi="ar-MA"/>
        </w:rPr>
        <w:t xml:space="preserve"> </w:t>
      </w:r>
      <w:proofErr w:type="spellStart"/>
      <w:r w:rsidR="00ED01AA" w:rsidRPr="00BE5054">
        <w:rPr>
          <w:rFonts w:ascii="Sakkal Majalla" w:hAnsi="Sakkal Majalla" w:cs="Sakkal Majalla" w:hint="cs"/>
          <w:sz w:val="28"/>
          <w:szCs w:val="28"/>
          <w:rtl/>
          <w:lang w:bidi="ar-MA"/>
        </w:rPr>
        <w:t>الطاقي</w:t>
      </w:r>
      <w:proofErr w:type="spellEnd"/>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والتنمية، بتعيين</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هيئة مراقبة المنشآت</w:t>
      </w:r>
      <w:r w:rsidR="00ED01AA" w:rsidRPr="00BE5054">
        <w:rPr>
          <w:rFonts w:ascii="Sakkal Majalla" w:hAnsi="Sakkal Majalla" w:cs="Sakkal Majalla"/>
          <w:sz w:val="28"/>
          <w:szCs w:val="28"/>
          <w:rtl/>
          <w:lang w:bidi="ar-MA"/>
        </w:rPr>
        <w:t xml:space="preserve"> </w:t>
      </w:r>
      <w:r w:rsidR="00ED01AA" w:rsidRPr="00BE5054">
        <w:rPr>
          <w:rFonts w:ascii="Sakkal Majalla" w:hAnsi="Sakkal Majalla" w:cs="Sakkal Majalla" w:hint="cs"/>
          <w:sz w:val="28"/>
          <w:szCs w:val="28"/>
          <w:rtl/>
          <w:lang w:bidi="ar-MA"/>
        </w:rPr>
        <w:t>الكهربائية</w:t>
      </w:r>
      <w:r w:rsidR="00BE5054">
        <w:rPr>
          <w:rFonts w:ascii="Sakkal Majalla" w:hAnsi="Sakkal Majalla" w:cs="Sakkal Majalla" w:hint="cs"/>
          <w:sz w:val="28"/>
          <w:szCs w:val="28"/>
          <w:rtl/>
          <w:lang w:bidi="ar-MA"/>
        </w:rPr>
        <w:t>؛</w:t>
      </w:r>
      <w:r w:rsidR="00BE5054" w:rsidRPr="00BE5054">
        <w:rPr>
          <w:rFonts w:ascii="Sakkal Majalla" w:hAnsi="Sakkal Majalla" w:cs="Sakkal Majalla" w:hint="cs"/>
          <w:sz w:val="28"/>
          <w:szCs w:val="28"/>
          <w:rtl/>
          <w:lang w:bidi="ar-MA"/>
        </w:rPr>
        <w:t xml:space="preserve"> </w:t>
      </w:r>
    </w:p>
    <w:p w:rsidR="00ED01AA" w:rsidRPr="00BE5054" w:rsidRDefault="00ED01AA" w:rsidP="00BE5054">
      <w:pPr>
        <w:pStyle w:val="Paragraphedeliste"/>
        <w:numPr>
          <w:ilvl w:val="0"/>
          <w:numId w:val="7"/>
        </w:numPr>
        <w:tabs>
          <w:tab w:val="left" w:pos="7565"/>
        </w:tabs>
        <w:autoSpaceDE w:val="0"/>
        <w:autoSpaceDN w:val="0"/>
        <w:bidi/>
        <w:adjustRightInd w:val="0"/>
        <w:spacing w:after="0" w:line="240" w:lineRule="auto"/>
        <w:rPr>
          <w:rFonts w:ascii="Sakkal Majalla" w:hAnsi="Sakkal Majalla" w:cs="Sakkal Majalla"/>
          <w:sz w:val="28"/>
          <w:szCs w:val="28"/>
          <w:lang w:bidi="ar-MA"/>
        </w:rPr>
      </w:pPr>
      <w:r w:rsidRPr="00BE5054">
        <w:rPr>
          <w:rFonts w:ascii="Sakkal Majalla" w:hAnsi="Sakkal Majalla" w:cs="Sakkal Majalla" w:hint="cs"/>
          <w:sz w:val="28"/>
          <w:szCs w:val="28"/>
          <w:rtl/>
          <w:lang w:bidi="ar-MA"/>
        </w:rPr>
        <w:t xml:space="preserve">يبلغ </w:t>
      </w:r>
      <w:r w:rsidR="00BE5054" w:rsidRPr="00BE5054">
        <w:rPr>
          <w:rFonts w:ascii="Sakkal Majalla" w:hAnsi="Sakkal Majalla" w:cs="Sakkal Majalla" w:hint="cs"/>
          <w:sz w:val="28"/>
          <w:szCs w:val="28"/>
          <w:rtl/>
          <w:lang w:bidi="ar-MA"/>
        </w:rPr>
        <w:t>ال</w:t>
      </w:r>
      <w:r w:rsidRPr="00BE5054">
        <w:rPr>
          <w:rFonts w:ascii="Sakkal Majalla" w:hAnsi="Sakkal Majalla" w:cs="Sakkal Majalla" w:hint="cs"/>
          <w:sz w:val="28"/>
          <w:szCs w:val="28"/>
          <w:rtl/>
          <w:lang w:bidi="ar-MA"/>
        </w:rPr>
        <w:t>قرار</w:t>
      </w:r>
      <w:r w:rsidR="00B62620" w:rsidRPr="00BE5054">
        <w:rPr>
          <w:rFonts w:ascii="Sakkal Majalla" w:hAnsi="Sakkal Majalla" w:cs="Sakkal Majalla" w:hint="cs"/>
          <w:sz w:val="28"/>
          <w:szCs w:val="28"/>
          <w:rtl/>
          <w:lang w:bidi="ar-MA"/>
        </w:rPr>
        <w:t xml:space="preserve"> </w:t>
      </w:r>
      <w:r w:rsidR="00BE5054" w:rsidRPr="00BE5054">
        <w:rPr>
          <w:rFonts w:ascii="Sakkal Majalla" w:hAnsi="Sakkal Majalla" w:cs="Sakkal Majalla" w:hint="cs"/>
          <w:sz w:val="28"/>
          <w:szCs w:val="28"/>
          <w:rtl/>
          <w:lang w:bidi="ar-MA"/>
        </w:rPr>
        <w:t xml:space="preserve">المشترك بعد التأشير عليه، </w:t>
      </w:r>
      <w:r w:rsidRPr="00BE5054">
        <w:rPr>
          <w:rFonts w:ascii="Sakkal Majalla" w:hAnsi="Sakkal Majalla" w:cs="Sakkal Majalla" w:hint="cs"/>
          <w:sz w:val="28"/>
          <w:szCs w:val="28"/>
          <w:rtl/>
          <w:lang w:bidi="ar-MA"/>
        </w:rPr>
        <w:t>إلى الهيئة المعنية</w:t>
      </w:r>
      <w:r w:rsidR="001876F8" w:rsidRPr="00BE5054">
        <w:rPr>
          <w:rFonts w:ascii="Sakkal Majalla" w:hAnsi="Sakkal Majalla" w:cs="Sakkal Majalla" w:hint="cs"/>
          <w:sz w:val="28"/>
          <w:szCs w:val="28"/>
          <w:rtl/>
          <w:lang w:bidi="ar-MA"/>
        </w:rPr>
        <w:t>.</w:t>
      </w:r>
    </w:p>
    <w:p w:rsidR="00ED01AA" w:rsidRPr="00ED01AA" w:rsidRDefault="00ED01AA" w:rsidP="00ED01AA">
      <w:pPr>
        <w:tabs>
          <w:tab w:val="left" w:pos="7565"/>
        </w:tabs>
        <w:bidi/>
        <w:rPr>
          <w:rFonts w:ascii="Sakkal Majalla" w:hAnsi="Sakkal Majalla" w:cs="Sakkal Majalla"/>
          <w:color w:val="FF0000"/>
          <w:sz w:val="28"/>
          <w:szCs w:val="28"/>
          <w:lang w:bidi="ar-MA"/>
        </w:rPr>
      </w:pPr>
    </w:p>
    <w:p w:rsidR="009A3053" w:rsidRPr="009A3053" w:rsidRDefault="00623E86" w:rsidP="00021EF5">
      <w:pPr>
        <w:pStyle w:val="Paragraphedeliste"/>
        <w:numPr>
          <w:ilvl w:val="0"/>
          <w:numId w:val="1"/>
        </w:numPr>
        <w:tabs>
          <w:tab w:val="left" w:pos="7565"/>
        </w:tabs>
        <w:bidi/>
        <w:rPr>
          <w:rFonts w:cs="Arial"/>
          <w:sz w:val="36"/>
          <w:szCs w:val="36"/>
        </w:rPr>
      </w:pPr>
      <w:r>
        <w:rPr>
          <w:rFonts w:cs="Arial" w:hint="cs"/>
          <w:sz w:val="36"/>
          <w:szCs w:val="36"/>
          <w:rtl/>
        </w:rPr>
        <w:t xml:space="preserve"> </w:t>
      </w:r>
      <w:r w:rsidR="007F7B1C" w:rsidRPr="007F7B1C">
        <w:rPr>
          <w:rFonts w:ascii="Sakkal Majalla" w:eastAsia="Times New Roman" w:hAnsi="Sakkal Majalla" w:cs="Sakkal Majalla" w:hint="cs"/>
          <w:b/>
          <w:bCs/>
          <w:sz w:val="32"/>
          <w:szCs w:val="32"/>
          <w:u w:val="single"/>
          <w:rtl/>
          <w:lang w:eastAsia="fr-FR"/>
        </w:rPr>
        <w:t>محتويات ملف طلب التعيين:</w:t>
      </w:r>
    </w:p>
    <w:p w:rsidR="009344F9" w:rsidRPr="001E6596" w:rsidRDefault="001F78E8" w:rsidP="009344F9">
      <w:pPr>
        <w:pStyle w:val="Paragraphedeliste"/>
        <w:numPr>
          <w:ilvl w:val="0"/>
          <w:numId w:val="5"/>
        </w:numPr>
        <w:tabs>
          <w:tab w:val="right" w:pos="10348"/>
        </w:tabs>
        <w:bidi/>
        <w:spacing w:after="0" w:line="240" w:lineRule="auto"/>
        <w:jc w:val="both"/>
        <w:rPr>
          <w:rFonts w:ascii="Sakkal Majalla" w:hAnsi="Sakkal Majalla" w:cs="Sakkal Majalla"/>
          <w:b/>
          <w:bCs/>
          <w:sz w:val="28"/>
          <w:szCs w:val="28"/>
          <w:lang w:bidi="ar-MA"/>
        </w:rPr>
      </w:pPr>
      <w:r w:rsidRPr="001E6596">
        <w:rPr>
          <w:rFonts w:ascii="Sakkal Majalla" w:hAnsi="Sakkal Majalla" w:cs="Sakkal Majalla"/>
          <w:snapToGrid w:val="0"/>
          <w:sz w:val="28"/>
          <w:szCs w:val="28"/>
          <w:rtl/>
          <w:lang w:bidi="ar-MA"/>
        </w:rPr>
        <w:t>طلب مؤرخ ومختوم وموقع عليه موجه إلى السلطة الحكومية المكلفة بالشغل؛</w:t>
      </w:r>
    </w:p>
    <w:p w:rsidR="00D51E79" w:rsidRPr="001E6596" w:rsidRDefault="00D51E79" w:rsidP="00D51E79">
      <w:pPr>
        <w:numPr>
          <w:ilvl w:val="0"/>
          <w:numId w:val="5"/>
        </w:numPr>
        <w:tabs>
          <w:tab w:val="right" w:pos="1031"/>
          <w:tab w:val="right" w:pos="10348"/>
        </w:tabs>
        <w:bidi/>
        <w:spacing w:after="0" w:line="240" w:lineRule="auto"/>
        <w:contextualSpacing/>
        <w:jc w:val="both"/>
        <w:rPr>
          <w:rFonts w:ascii="Sakkal Majalla" w:hAnsi="Sakkal Majalla" w:cs="Sakkal Majalla"/>
          <w:sz w:val="28"/>
          <w:szCs w:val="28"/>
          <w:lang w:bidi="ar-MA"/>
        </w:rPr>
      </w:pPr>
      <w:r w:rsidRPr="001E6596">
        <w:rPr>
          <w:rFonts w:ascii="Sakkal Majalla" w:hAnsi="Sakkal Majalla" w:cs="Sakkal Majalla" w:hint="cs"/>
          <w:snapToGrid w:val="0"/>
          <w:sz w:val="28"/>
          <w:szCs w:val="28"/>
          <w:rtl/>
          <w:lang w:bidi="ar-MA"/>
        </w:rPr>
        <w:t xml:space="preserve">وثيقة تتضمن </w:t>
      </w:r>
      <w:r w:rsidRPr="001E6596">
        <w:rPr>
          <w:rFonts w:ascii="Sakkal Majalla" w:hAnsi="Sakkal Majalla" w:cs="Sakkal Majalla"/>
          <w:snapToGrid w:val="0"/>
          <w:sz w:val="28"/>
          <w:szCs w:val="28"/>
          <w:rtl/>
          <w:lang w:bidi="ar-MA"/>
        </w:rPr>
        <w:t xml:space="preserve">الاسم الشخصي والعائلي وعنوان </w:t>
      </w:r>
      <w:r w:rsidRPr="001E6596">
        <w:rPr>
          <w:rFonts w:ascii="Sakkal Majalla" w:hAnsi="Sakkal Majalla" w:cs="Sakkal Majalla" w:hint="cs"/>
          <w:snapToGrid w:val="0"/>
          <w:sz w:val="28"/>
          <w:szCs w:val="28"/>
          <w:rtl/>
          <w:lang w:bidi="ar-MA"/>
        </w:rPr>
        <w:t xml:space="preserve">المسؤول </w:t>
      </w:r>
      <w:r w:rsidRPr="001E6596">
        <w:rPr>
          <w:rFonts w:ascii="Sakkal Majalla" w:hAnsi="Sakkal Majalla" w:cs="Sakkal Majalla"/>
          <w:snapToGrid w:val="0"/>
          <w:sz w:val="28"/>
          <w:szCs w:val="28"/>
          <w:rtl/>
          <w:lang w:bidi="ar-MA"/>
        </w:rPr>
        <w:t>القانوني لل</w:t>
      </w:r>
      <w:r w:rsidRPr="001E6596">
        <w:rPr>
          <w:rFonts w:ascii="Sakkal Majalla" w:hAnsi="Sakkal Majalla" w:cs="Sakkal Majalla" w:hint="cs"/>
          <w:snapToGrid w:val="0"/>
          <w:sz w:val="28"/>
          <w:szCs w:val="28"/>
          <w:rtl/>
          <w:lang w:bidi="ar-MA"/>
        </w:rPr>
        <w:t>هيئة</w:t>
      </w:r>
      <w:r w:rsidRPr="001E6596">
        <w:rPr>
          <w:rFonts w:ascii="Sakkal Majalla" w:hAnsi="Sakkal Majalla" w:cs="Sakkal Majalla"/>
          <w:snapToGrid w:val="0"/>
          <w:sz w:val="28"/>
          <w:szCs w:val="28"/>
          <w:rtl/>
          <w:lang w:bidi="ar-MA"/>
        </w:rPr>
        <w:t xml:space="preserve"> أو من ينوب عنه؛</w:t>
      </w:r>
    </w:p>
    <w:p w:rsidR="00D51E79" w:rsidRPr="001E6596" w:rsidRDefault="00D51E79" w:rsidP="00D51E79">
      <w:pPr>
        <w:numPr>
          <w:ilvl w:val="0"/>
          <w:numId w:val="5"/>
        </w:numPr>
        <w:tabs>
          <w:tab w:val="right" w:pos="1031"/>
          <w:tab w:val="right" w:pos="10348"/>
        </w:tabs>
        <w:bidi/>
        <w:spacing w:after="0" w:line="240" w:lineRule="auto"/>
        <w:contextualSpacing/>
        <w:jc w:val="both"/>
        <w:rPr>
          <w:rFonts w:ascii="Sakkal Majalla" w:hAnsi="Sakkal Majalla" w:cs="Sakkal Majalla"/>
          <w:sz w:val="28"/>
          <w:szCs w:val="28"/>
          <w:lang w:bidi="ar-MA"/>
        </w:rPr>
      </w:pPr>
      <w:r w:rsidRPr="001E6596">
        <w:rPr>
          <w:rFonts w:ascii="Sakkal Majalla" w:hAnsi="Sakkal Majalla" w:cs="Sakkal Majalla"/>
          <w:sz w:val="28"/>
          <w:szCs w:val="28"/>
          <w:rtl/>
          <w:lang w:bidi="ar-MA"/>
        </w:rPr>
        <w:t>نسخة من</w:t>
      </w:r>
      <w:r w:rsidRPr="001E6596">
        <w:rPr>
          <w:rFonts w:ascii="Sakkal Majalla" w:hAnsi="Sakkal Majalla" w:cs="Sakkal Majalla"/>
          <w:sz w:val="28"/>
          <w:szCs w:val="28"/>
          <w:lang w:bidi="ar-MA"/>
        </w:rPr>
        <w:t xml:space="preserve"> </w:t>
      </w:r>
      <w:r w:rsidRPr="001E6596">
        <w:rPr>
          <w:rFonts w:ascii="Sakkal Majalla" w:hAnsi="Sakkal Majalla" w:cs="Sakkal Majalla"/>
          <w:sz w:val="28"/>
          <w:szCs w:val="28"/>
          <w:rtl/>
          <w:lang w:bidi="ar-MA"/>
        </w:rPr>
        <w:t xml:space="preserve">بطاقة التعريف الموحد </w:t>
      </w:r>
      <w:r w:rsidRPr="001E6596">
        <w:rPr>
          <w:rFonts w:ascii="Sakkal Majalla" w:hAnsi="Sakkal Majalla" w:cs="Sakkal Majalla"/>
          <w:snapToGrid w:val="0"/>
          <w:sz w:val="28"/>
          <w:szCs w:val="28"/>
          <w:rtl/>
          <w:lang w:bidi="ar-MA"/>
        </w:rPr>
        <w:t>لل</w:t>
      </w:r>
      <w:r w:rsidRPr="001E6596">
        <w:rPr>
          <w:rFonts w:ascii="Sakkal Majalla" w:hAnsi="Sakkal Majalla" w:cs="Sakkal Majalla" w:hint="cs"/>
          <w:snapToGrid w:val="0"/>
          <w:sz w:val="28"/>
          <w:szCs w:val="28"/>
          <w:rtl/>
          <w:lang w:bidi="ar-MA"/>
        </w:rPr>
        <w:t>هيئة</w:t>
      </w:r>
      <w:r w:rsidRPr="001E6596">
        <w:rPr>
          <w:rFonts w:ascii="Sakkal Majalla" w:hAnsi="Sakkal Majalla" w:cs="Sakkal Majalla"/>
          <w:sz w:val="28"/>
          <w:szCs w:val="28"/>
          <w:rtl/>
          <w:lang w:bidi="ar-MA"/>
        </w:rPr>
        <w:t xml:space="preserve"> </w:t>
      </w:r>
      <w:r w:rsidRPr="001E6596">
        <w:rPr>
          <w:rFonts w:ascii="Sakkal Majalla" w:hAnsi="Sakkal Majalla" w:cs="Sakkal Majalla"/>
          <w:sz w:val="28"/>
          <w:szCs w:val="28"/>
          <w:lang w:bidi="ar-MA"/>
        </w:rPr>
        <w:t>(ICE)</w:t>
      </w:r>
      <w:r w:rsidRPr="001E6596">
        <w:rPr>
          <w:rFonts w:ascii="Sakkal Majalla" w:hAnsi="Sakkal Majalla" w:cs="Sakkal Majalla"/>
          <w:sz w:val="28"/>
          <w:szCs w:val="28"/>
          <w:rtl/>
          <w:lang w:bidi="ar-MA"/>
        </w:rPr>
        <w:t>؛</w:t>
      </w:r>
    </w:p>
    <w:p w:rsidR="00D51E79" w:rsidRPr="001E6596" w:rsidRDefault="00D51E79" w:rsidP="00D51E79">
      <w:pPr>
        <w:numPr>
          <w:ilvl w:val="0"/>
          <w:numId w:val="5"/>
        </w:numPr>
        <w:tabs>
          <w:tab w:val="right" w:pos="1031"/>
          <w:tab w:val="right" w:pos="10348"/>
        </w:tabs>
        <w:bidi/>
        <w:spacing w:after="0" w:line="240" w:lineRule="auto"/>
        <w:contextualSpacing/>
        <w:jc w:val="both"/>
        <w:rPr>
          <w:rFonts w:ascii="Sakkal Majalla" w:hAnsi="Sakkal Majalla" w:cs="Sakkal Majalla"/>
          <w:sz w:val="28"/>
          <w:szCs w:val="28"/>
          <w:lang w:bidi="ar-MA"/>
        </w:rPr>
      </w:pPr>
      <w:r w:rsidRPr="001E6596">
        <w:rPr>
          <w:rFonts w:ascii="Sakkal Majalla" w:hAnsi="Sakkal Majalla" w:cs="Sakkal Majalla"/>
          <w:sz w:val="28"/>
          <w:szCs w:val="28"/>
          <w:rtl/>
          <w:lang w:bidi="ar-MA"/>
        </w:rPr>
        <w:t>نسخة من</w:t>
      </w:r>
      <w:r w:rsidRPr="001E6596">
        <w:rPr>
          <w:rFonts w:ascii="Sakkal Majalla" w:hAnsi="Sakkal Majalla" w:cs="Sakkal Majalla"/>
          <w:sz w:val="28"/>
          <w:szCs w:val="28"/>
          <w:lang w:bidi="ar-MA"/>
        </w:rPr>
        <w:t xml:space="preserve"> </w:t>
      </w:r>
      <w:r w:rsidRPr="001E6596">
        <w:rPr>
          <w:rFonts w:ascii="Sakkal Majalla" w:hAnsi="Sakkal Majalla" w:cs="Sakkal Majalla"/>
          <w:sz w:val="28"/>
          <w:szCs w:val="28"/>
          <w:rtl/>
          <w:lang w:bidi="ar-MA"/>
        </w:rPr>
        <w:t>السجل التجاري (نموذج 7)؛</w:t>
      </w:r>
    </w:p>
    <w:p w:rsidR="00D51E79" w:rsidRPr="001E6596" w:rsidRDefault="00D51E79" w:rsidP="00D51E79">
      <w:pPr>
        <w:numPr>
          <w:ilvl w:val="0"/>
          <w:numId w:val="5"/>
        </w:numPr>
        <w:tabs>
          <w:tab w:val="right" w:pos="1031"/>
          <w:tab w:val="right" w:pos="10348"/>
        </w:tabs>
        <w:bidi/>
        <w:spacing w:after="0" w:line="240" w:lineRule="auto"/>
        <w:contextualSpacing/>
        <w:jc w:val="both"/>
        <w:rPr>
          <w:rFonts w:ascii="Sakkal Majalla" w:hAnsi="Sakkal Majalla" w:cs="Sakkal Majalla"/>
          <w:sz w:val="28"/>
          <w:szCs w:val="28"/>
          <w:lang w:bidi="ar-MA"/>
        </w:rPr>
      </w:pPr>
      <w:r w:rsidRPr="001E6596">
        <w:rPr>
          <w:rFonts w:ascii="Sakkal Majalla" w:hAnsi="Sakkal Majalla" w:cs="Sakkal Majalla"/>
          <w:sz w:val="28"/>
          <w:szCs w:val="28"/>
          <w:rtl/>
          <w:lang w:bidi="ar-MA"/>
        </w:rPr>
        <w:t>نسخة من</w:t>
      </w:r>
      <w:r w:rsidRPr="001E6596">
        <w:rPr>
          <w:rFonts w:ascii="Sakkal Majalla" w:hAnsi="Sakkal Majalla" w:cs="Sakkal Majalla"/>
          <w:sz w:val="28"/>
          <w:szCs w:val="28"/>
          <w:lang w:bidi="ar-MA"/>
        </w:rPr>
        <w:t xml:space="preserve"> </w:t>
      </w:r>
      <w:r w:rsidRPr="001E6596">
        <w:rPr>
          <w:rFonts w:ascii="Sakkal Majalla" w:hAnsi="Sakkal Majalla" w:cs="Sakkal Majalla"/>
          <w:sz w:val="28"/>
          <w:szCs w:val="28"/>
          <w:rtl/>
          <w:lang w:bidi="ar-MA"/>
        </w:rPr>
        <w:t>شهادة الانخراط في الصندوق الوطني للضمان الاجتماعي؛</w:t>
      </w:r>
    </w:p>
    <w:p w:rsidR="008124ED" w:rsidRPr="001E6596" w:rsidRDefault="00D51E79" w:rsidP="008124ED">
      <w:pPr>
        <w:numPr>
          <w:ilvl w:val="0"/>
          <w:numId w:val="5"/>
        </w:numPr>
        <w:tabs>
          <w:tab w:val="right" w:pos="1031"/>
          <w:tab w:val="right" w:pos="10348"/>
        </w:tabs>
        <w:bidi/>
        <w:spacing w:after="0" w:line="240" w:lineRule="auto"/>
        <w:contextualSpacing/>
        <w:jc w:val="both"/>
        <w:rPr>
          <w:rFonts w:ascii="Sakkal Majalla" w:hAnsi="Sakkal Majalla" w:cs="Sakkal Majalla"/>
          <w:sz w:val="28"/>
          <w:szCs w:val="28"/>
          <w:lang w:bidi="ar-MA"/>
        </w:rPr>
      </w:pPr>
      <w:r w:rsidRPr="001E6596">
        <w:rPr>
          <w:rFonts w:ascii="Sakkal Majalla" w:hAnsi="Sakkal Majalla" w:cs="Sakkal Majalla"/>
          <w:sz w:val="28"/>
          <w:szCs w:val="28"/>
          <w:rtl/>
          <w:lang w:bidi="ar-MA"/>
        </w:rPr>
        <w:t>نسخة من النظام الأساسي للهيئة؛</w:t>
      </w:r>
    </w:p>
    <w:p w:rsidR="00DB3D1B" w:rsidRPr="001E6596" w:rsidRDefault="00D51E79" w:rsidP="00D51E79">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قائمة بأسماء الأشخاص المقترحين لإجراء المراقبة</w:t>
      </w:r>
      <w:r w:rsidR="00DB3D1B" w:rsidRPr="001E6596">
        <w:rPr>
          <w:rFonts w:ascii="Sakkal Majalla" w:hAnsi="Sakkal Majalla" w:cs="Sakkal Majalla"/>
          <w:sz w:val="28"/>
          <w:szCs w:val="28"/>
          <w:rtl/>
          <w:lang w:bidi="ar-MA"/>
        </w:rPr>
        <w:t>؛</w:t>
      </w:r>
    </w:p>
    <w:p w:rsidR="00D51E79" w:rsidRPr="001E6596" w:rsidRDefault="009F09C8" w:rsidP="009F09C8">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السيرة الذاتية لكل شخص مقترح لإجراء المراقبة</w:t>
      </w:r>
      <w:r w:rsidR="00D51E79" w:rsidRPr="001E6596">
        <w:rPr>
          <w:rFonts w:ascii="Sakkal Majalla" w:hAnsi="Sakkal Majalla" w:cs="Sakkal Majalla"/>
          <w:snapToGrid w:val="0"/>
          <w:sz w:val="28"/>
          <w:szCs w:val="28"/>
          <w:rtl/>
          <w:lang w:bidi="ar-MA"/>
        </w:rPr>
        <w:t>؛</w:t>
      </w:r>
    </w:p>
    <w:p w:rsidR="00D51E79" w:rsidRPr="001E6596" w:rsidRDefault="001A40C7" w:rsidP="00E4045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 xml:space="preserve">نسخة من كل وثيقة تساعد على تقييم </w:t>
      </w:r>
      <w:r w:rsidR="00E40454" w:rsidRPr="001E6596">
        <w:rPr>
          <w:rFonts w:ascii="Sakkal Majalla" w:hAnsi="Sakkal Majalla" w:cs="Sakkal Majalla" w:hint="cs"/>
          <w:snapToGrid w:val="0"/>
          <w:sz w:val="28"/>
          <w:szCs w:val="28"/>
          <w:rtl/>
          <w:lang w:bidi="ar-MA"/>
        </w:rPr>
        <w:t>ال</w:t>
      </w:r>
      <w:r w:rsidRPr="001E6596">
        <w:rPr>
          <w:rFonts w:ascii="Sakkal Majalla" w:hAnsi="Sakkal Majalla" w:cs="Sakkal Majalla"/>
          <w:snapToGrid w:val="0"/>
          <w:sz w:val="28"/>
          <w:szCs w:val="28"/>
          <w:rtl/>
          <w:lang w:bidi="ar-MA"/>
        </w:rPr>
        <w:t>أهلي</w:t>
      </w:r>
      <w:r w:rsidR="00E40454" w:rsidRPr="001E6596">
        <w:rPr>
          <w:rFonts w:ascii="Sakkal Majalla" w:hAnsi="Sakkal Majalla" w:cs="Sakkal Majalla" w:hint="cs"/>
          <w:snapToGrid w:val="0"/>
          <w:sz w:val="28"/>
          <w:szCs w:val="28"/>
          <w:rtl/>
          <w:lang w:bidi="ar-MA"/>
        </w:rPr>
        <w:t>ة</w:t>
      </w:r>
      <w:r w:rsidRPr="001E6596">
        <w:rPr>
          <w:rFonts w:ascii="Sakkal Majalla" w:hAnsi="Sakkal Majalla" w:cs="Sakkal Majalla"/>
          <w:snapToGrid w:val="0"/>
          <w:sz w:val="28"/>
          <w:szCs w:val="28"/>
          <w:rtl/>
          <w:lang w:bidi="ar-MA"/>
        </w:rPr>
        <w:t xml:space="preserve"> النظريــة والعملية والخبرة والتجربة المكتسبتين في مجال الكهرباء</w:t>
      </w:r>
      <w:r w:rsidR="00E40454" w:rsidRPr="001E6596">
        <w:rPr>
          <w:rFonts w:ascii="Sakkal Majalla" w:hAnsi="Sakkal Majalla" w:cs="Sakkal Majalla"/>
          <w:snapToGrid w:val="0"/>
          <w:sz w:val="28"/>
          <w:szCs w:val="28"/>
          <w:rtl/>
          <w:lang w:bidi="ar-MA"/>
        </w:rPr>
        <w:t xml:space="preserve"> بالنسبة لكل شخص مقترح لإجراء المراقبة</w:t>
      </w:r>
      <w:r w:rsidRPr="001E6596">
        <w:rPr>
          <w:rFonts w:ascii="Sakkal Majalla" w:hAnsi="Sakkal Majalla" w:cs="Sakkal Majalla"/>
          <w:snapToGrid w:val="0"/>
          <w:sz w:val="28"/>
          <w:szCs w:val="28"/>
          <w:rtl/>
          <w:lang w:bidi="ar-MA"/>
        </w:rPr>
        <w:t>، لا سيما المراجع وشهادات التوصية المتعلقة بأنشطته السابقة</w:t>
      </w:r>
      <w:r w:rsidR="00D51E79" w:rsidRPr="001E6596">
        <w:rPr>
          <w:rFonts w:ascii="Sakkal Majalla" w:hAnsi="Sakkal Majalla" w:cs="Sakkal Majalla"/>
          <w:snapToGrid w:val="0"/>
          <w:sz w:val="28"/>
          <w:szCs w:val="28"/>
          <w:rtl/>
          <w:lang w:bidi="ar-MA"/>
        </w:rPr>
        <w:t>؛</w:t>
      </w:r>
    </w:p>
    <w:p w:rsidR="00D51E79" w:rsidRPr="001E6596" w:rsidRDefault="00015AA5" w:rsidP="00E4045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lastRenderedPageBreak/>
        <w:t xml:space="preserve">نسخة من كل شهادة محصل عليها تؤكد مستوى </w:t>
      </w:r>
      <w:r w:rsidR="00E40454" w:rsidRPr="001E6596">
        <w:rPr>
          <w:rFonts w:ascii="Sakkal Majalla" w:hAnsi="Sakkal Majalla" w:cs="Sakkal Majalla" w:hint="cs"/>
          <w:snapToGrid w:val="0"/>
          <w:sz w:val="28"/>
          <w:szCs w:val="28"/>
          <w:rtl/>
          <w:lang w:bidi="ar-MA"/>
        </w:rPr>
        <w:t>ال</w:t>
      </w:r>
      <w:r w:rsidRPr="001E6596">
        <w:rPr>
          <w:rFonts w:ascii="Sakkal Majalla" w:hAnsi="Sakkal Majalla" w:cs="Sakkal Majalla"/>
          <w:snapToGrid w:val="0"/>
          <w:sz w:val="28"/>
          <w:szCs w:val="28"/>
          <w:rtl/>
          <w:lang w:bidi="ar-MA"/>
        </w:rPr>
        <w:t>تكوين و</w:t>
      </w:r>
      <w:r w:rsidR="00E40454" w:rsidRPr="001E6596">
        <w:rPr>
          <w:rFonts w:ascii="Sakkal Majalla" w:hAnsi="Sakkal Majalla" w:cs="Sakkal Majalla" w:hint="cs"/>
          <w:snapToGrid w:val="0"/>
          <w:sz w:val="28"/>
          <w:szCs w:val="28"/>
          <w:rtl/>
          <w:lang w:bidi="ar-MA"/>
        </w:rPr>
        <w:t>ال</w:t>
      </w:r>
      <w:r w:rsidRPr="001E6596">
        <w:rPr>
          <w:rFonts w:ascii="Sakkal Majalla" w:hAnsi="Sakkal Majalla" w:cs="Sakkal Majalla"/>
          <w:snapToGrid w:val="0"/>
          <w:sz w:val="28"/>
          <w:szCs w:val="28"/>
          <w:rtl/>
          <w:lang w:bidi="ar-MA"/>
        </w:rPr>
        <w:t>مؤهلات في مجال الكهرباء</w:t>
      </w:r>
      <w:r w:rsidR="00E40454" w:rsidRPr="001E6596">
        <w:rPr>
          <w:rFonts w:ascii="Sakkal Majalla" w:hAnsi="Sakkal Majalla" w:cs="Sakkal Majalla"/>
          <w:snapToGrid w:val="0"/>
          <w:sz w:val="28"/>
          <w:szCs w:val="28"/>
          <w:rtl/>
          <w:lang w:bidi="ar-MA"/>
        </w:rPr>
        <w:t xml:space="preserve"> بالنسبة لكل شخص مقترح لإجراء </w:t>
      </w:r>
      <w:r w:rsidR="00E40454" w:rsidRPr="001E6596">
        <w:rPr>
          <w:rFonts w:ascii="Sakkal Majalla" w:hAnsi="Sakkal Majalla" w:cs="Sakkal Majalla" w:hint="cs"/>
          <w:snapToGrid w:val="0"/>
          <w:sz w:val="28"/>
          <w:szCs w:val="28"/>
          <w:rtl/>
          <w:lang w:bidi="ar-MA"/>
        </w:rPr>
        <w:t>المراقبة؛</w:t>
      </w:r>
    </w:p>
    <w:p w:rsidR="009D6614" w:rsidRPr="001E6596" w:rsidRDefault="005C535D" w:rsidP="00E4045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نسخة من عقد الشغل الذي يربط</w:t>
      </w:r>
      <w:r w:rsidR="00E40454" w:rsidRPr="001E6596">
        <w:rPr>
          <w:rFonts w:ascii="Sakkal Majalla" w:hAnsi="Sakkal Majalla" w:cs="Sakkal Majalla" w:hint="cs"/>
          <w:snapToGrid w:val="0"/>
          <w:sz w:val="28"/>
          <w:szCs w:val="28"/>
          <w:rtl/>
          <w:lang w:bidi="ar-MA"/>
        </w:rPr>
        <w:t xml:space="preserve"> </w:t>
      </w:r>
      <w:r w:rsidR="00E40454" w:rsidRPr="001E6596">
        <w:rPr>
          <w:rFonts w:ascii="Sakkal Majalla" w:hAnsi="Sakkal Majalla" w:cs="Sakkal Majalla"/>
          <w:snapToGrid w:val="0"/>
          <w:sz w:val="28"/>
          <w:szCs w:val="28"/>
          <w:rtl/>
          <w:lang w:bidi="ar-MA"/>
        </w:rPr>
        <w:t>كل شخص مقترح لإجراء المراقبة</w:t>
      </w:r>
      <w:r w:rsidRPr="001E6596">
        <w:rPr>
          <w:rFonts w:ascii="Sakkal Majalla" w:hAnsi="Sakkal Majalla" w:cs="Sakkal Majalla"/>
          <w:snapToGrid w:val="0"/>
          <w:sz w:val="28"/>
          <w:szCs w:val="28"/>
          <w:rtl/>
          <w:lang w:bidi="ar-MA"/>
        </w:rPr>
        <w:t xml:space="preserve"> بالهيئة</w:t>
      </w:r>
      <w:r w:rsidRPr="001E6596">
        <w:rPr>
          <w:rFonts w:ascii="Sakkal Majalla" w:hAnsi="Sakkal Majalla" w:cs="Sakkal Majalla" w:hint="cs"/>
          <w:snapToGrid w:val="0"/>
          <w:sz w:val="28"/>
          <w:szCs w:val="28"/>
          <w:rtl/>
          <w:lang w:bidi="ar-MA"/>
        </w:rPr>
        <w:t>،</w:t>
      </w:r>
      <w:r w:rsidRPr="001E6596">
        <w:rPr>
          <w:rFonts w:ascii="Sakkal Majalla" w:hAnsi="Sakkal Majalla" w:cs="Sakkal Majalla"/>
          <w:snapToGrid w:val="0"/>
          <w:sz w:val="28"/>
          <w:szCs w:val="28"/>
          <w:rtl/>
          <w:lang w:bidi="ar-MA"/>
        </w:rPr>
        <w:t xml:space="preserve"> ويعفى من</w:t>
      </w:r>
      <w:r w:rsidR="009D6614" w:rsidRPr="001E6596">
        <w:rPr>
          <w:rFonts w:ascii="Sakkal Majalla" w:hAnsi="Sakkal Majalla" w:cs="Sakkal Majalla"/>
          <w:snapToGrid w:val="0"/>
          <w:sz w:val="28"/>
          <w:szCs w:val="28"/>
          <w:rtl/>
          <w:lang w:bidi="ar-MA"/>
        </w:rPr>
        <w:t xml:space="preserve"> تقديم هذه الوثيقة كل شخص لا يحمل صفة أجير، ورد اسمه في النظام الأساسي للهيئة أو ضمن لائحة المسيرين المبينة في السجل التجاري أو في محضر اجتماع الجمعية العامة؛</w:t>
      </w:r>
    </w:p>
    <w:p w:rsidR="009B78EF" w:rsidRPr="001E6596" w:rsidRDefault="00FE4D3E" w:rsidP="00E4045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 xml:space="preserve">بيان التصريح بالأجور لدى الصندوق الوطني للضمان الاجتماعي </w:t>
      </w:r>
      <w:r w:rsidR="00E40454" w:rsidRPr="001E6596">
        <w:rPr>
          <w:rFonts w:ascii="Sakkal Majalla" w:hAnsi="Sakkal Majalla" w:cs="Sakkal Majalla"/>
          <w:snapToGrid w:val="0"/>
          <w:sz w:val="28"/>
          <w:szCs w:val="28"/>
          <w:rtl/>
          <w:lang w:bidi="ar-MA"/>
        </w:rPr>
        <w:t xml:space="preserve">لكل شخص مقترح لإجراء المراقبة </w:t>
      </w:r>
      <w:r w:rsidRPr="001E6596">
        <w:rPr>
          <w:rFonts w:ascii="Sakkal Majalla" w:hAnsi="Sakkal Majalla" w:cs="Sakkal Majalla"/>
          <w:snapToGrid w:val="0"/>
          <w:sz w:val="28"/>
          <w:szCs w:val="28"/>
          <w:rtl/>
          <w:lang w:bidi="ar-MA"/>
        </w:rPr>
        <w:t>منذ بداية التصريح به لديه، ويعفى من تقديم هذه الوثيقة كل شخص لا يحمل صفة أجير، ورد اسمه في النظام الأساسي للهيئة أو ضمن لائحة المسيرين المبينة في السجل التجاري أو في محضر اجتماع الجمعية العامة؛</w:t>
      </w:r>
    </w:p>
    <w:p w:rsidR="00D51E79" w:rsidRPr="001E6596" w:rsidRDefault="00FD1C84" w:rsidP="00FD1C8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بالنسبة لكل شخص مقترح لإجراء المراقبة: نسخة من البطاقة الوطنية للتعريف الإلكترونية</w:t>
      </w:r>
      <w:r w:rsidR="00D51E79" w:rsidRPr="001E6596">
        <w:rPr>
          <w:rFonts w:ascii="Sakkal Majalla" w:hAnsi="Sakkal Majalla" w:cs="Sakkal Majalla"/>
          <w:snapToGrid w:val="0"/>
          <w:sz w:val="28"/>
          <w:szCs w:val="28"/>
          <w:rtl/>
          <w:lang w:bidi="ar-MA"/>
        </w:rPr>
        <w:t>؛</w:t>
      </w:r>
    </w:p>
    <w:p w:rsidR="00F73EA6" w:rsidRPr="001E6596" w:rsidRDefault="00F73EA6" w:rsidP="00E40454">
      <w:pPr>
        <w:pStyle w:val="Paragraphedeliste"/>
        <w:numPr>
          <w:ilvl w:val="0"/>
          <w:numId w:val="5"/>
        </w:numPr>
        <w:tabs>
          <w:tab w:val="right" w:pos="1031"/>
          <w:tab w:val="right" w:pos="10348"/>
        </w:tabs>
        <w:bidi/>
        <w:spacing w:after="0" w:line="240" w:lineRule="auto"/>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 xml:space="preserve">شهادة الأهلية الطبية </w:t>
      </w:r>
      <w:r w:rsidR="00E40454" w:rsidRPr="001E6596">
        <w:rPr>
          <w:rFonts w:ascii="Sakkal Majalla" w:hAnsi="Sakkal Majalla" w:cs="Sakkal Majalla"/>
          <w:snapToGrid w:val="0"/>
          <w:sz w:val="28"/>
          <w:szCs w:val="28"/>
          <w:rtl/>
          <w:lang w:bidi="ar-MA"/>
        </w:rPr>
        <w:t>لكل شخص مقترح لإجراء المراقبة</w:t>
      </w:r>
      <w:r w:rsidR="00E40454" w:rsidRPr="001E6596">
        <w:rPr>
          <w:rFonts w:ascii="Sakkal Majalla" w:hAnsi="Sakkal Majalla" w:cs="Sakkal Majalla" w:hint="cs"/>
          <w:snapToGrid w:val="0"/>
          <w:sz w:val="28"/>
          <w:szCs w:val="28"/>
          <w:rtl/>
          <w:lang w:bidi="ar-MA"/>
        </w:rPr>
        <w:t xml:space="preserve">، </w:t>
      </w:r>
      <w:r w:rsidRPr="001E6596">
        <w:rPr>
          <w:rFonts w:ascii="Sakkal Majalla" w:hAnsi="Sakkal Majalla" w:cs="Sakkal Majalla"/>
          <w:snapToGrid w:val="0"/>
          <w:sz w:val="28"/>
          <w:szCs w:val="28"/>
          <w:rtl/>
          <w:lang w:bidi="ar-MA"/>
        </w:rPr>
        <w:t>تثبت أهليته للقيام بعمليات المراقبة للمنشآت الكهربائية؛</w:t>
      </w:r>
    </w:p>
    <w:p w:rsidR="007F7B1C" w:rsidRPr="001E6596" w:rsidRDefault="00A90B15" w:rsidP="000C1AB6">
      <w:pPr>
        <w:pStyle w:val="Paragraphedeliste"/>
        <w:numPr>
          <w:ilvl w:val="0"/>
          <w:numId w:val="5"/>
        </w:numPr>
        <w:tabs>
          <w:tab w:val="right" w:pos="10348"/>
        </w:tabs>
        <w:bidi/>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 xml:space="preserve">قائمة المعدات التي تتوفر عليها الهيئة اللازمة لإجراء </w:t>
      </w:r>
      <w:r w:rsidR="00723874" w:rsidRPr="001E6596">
        <w:rPr>
          <w:rFonts w:ascii="Sakkal Majalla" w:hAnsi="Sakkal Majalla" w:cs="Sakkal Majalla" w:hint="cs"/>
          <w:snapToGrid w:val="0"/>
          <w:sz w:val="28"/>
          <w:szCs w:val="28"/>
          <w:rtl/>
          <w:lang w:bidi="ar-MA"/>
        </w:rPr>
        <w:t>المراقبة</w:t>
      </w:r>
      <w:r w:rsidR="007F7B1C" w:rsidRPr="001E6596">
        <w:rPr>
          <w:rFonts w:ascii="Sakkal Majalla" w:hAnsi="Sakkal Majalla" w:cs="Sakkal Majalla" w:hint="cs"/>
          <w:snapToGrid w:val="0"/>
          <w:sz w:val="28"/>
          <w:szCs w:val="28"/>
          <w:rtl/>
          <w:lang w:bidi="ar-MA"/>
        </w:rPr>
        <w:t xml:space="preserve">، وفقا </w:t>
      </w:r>
      <w:r w:rsidR="000C1AB6" w:rsidRPr="001E6596">
        <w:rPr>
          <w:rFonts w:ascii="Sakkal Majalla" w:hAnsi="Sakkal Majalla" w:cs="Sakkal Majalla" w:hint="cs"/>
          <w:snapToGrid w:val="0"/>
          <w:sz w:val="28"/>
          <w:szCs w:val="28"/>
          <w:rtl/>
          <w:lang w:bidi="ar-MA"/>
        </w:rPr>
        <w:t xml:space="preserve">لما هو محدد في الملحق رقم 2 من القرار </w:t>
      </w:r>
      <w:r w:rsidR="007F7B1C" w:rsidRPr="001E6596">
        <w:rPr>
          <w:rFonts w:ascii="Sakkal Majalla" w:hAnsi="Sakkal Majalla" w:cs="Sakkal Majalla" w:hint="cs"/>
          <w:snapToGrid w:val="0"/>
          <w:sz w:val="28"/>
          <w:szCs w:val="28"/>
          <w:rtl/>
          <w:lang w:bidi="ar-MA"/>
        </w:rPr>
        <w:t xml:space="preserve">المشترك </w:t>
      </w:r>
      <w:r w:rsidR="007F7B1C" w:rsidRPr="001E6596">
        <w:rPr>
          <w:rFonts w:ascii="Sakkal Majalla" w:hAnsi="Sakkal Majalla" w:cs="Sakkal Majalla"/>
          <w:snapToGrid w:val="0"/>
          <w:sz w:val="28"/>
          <w:szCs w:val="28"/>
          <w:rtl/>
          <w:lang w:bidi="ar-MA"/>
        </w:rPr>
        <w:t xml:space="preserve">لوزير الإدماج الاقتصادي والمقاولة </w:t>
      </w:r>
      <w:r w:rsidR="007F7B1C" w:rsidRPr="001E6596">
        <w:rPr>
          <w:rFonts w:ascii="Sakkal Majalla" w:hAnsi="Sakkal Majalla" w:cs="Sakkal Majalla" w:hint="cs"/>
          <w:snapToGrid w:val="0"/>
          <w:sz w:val="28"/>
          <w:szCs w:val="28"/>
          <w:rtl/>
          <w:lang w:bidi="ar-MA"/>
        </w:rPr>
        <w:t>الصغرى</w:t>
      </w:r>
      <w:r w:rsidR="007F7B1C" w:rsidRPr="001E6596">
        <w:rPr>
          <w:rFonts w:ascii="Sakkal Majalla" w:hAnsi="Sakkal Majalla" w:cs="Sakkal Majalla"/>
          <w:snapToGrid w:val="0"/>
          <w:sz w:val="28"/>
          <w:szCs w:val="28"/>
          <w:lang w:bidi="ar-MA"/>
        </w:rPr>
        <w:t xml:space="preserve"> </w:t>
      </w:r>
      <w:r w:rsidR="007F7B1C" w:rsidRPr="001E6596">
        <w:rPr>
          <w:rFonts w:ascii="Sakkal Majalla" w:hAnsi="Sakkal Majalla" w:cs="Sakkal Majalla" w:hint="cs"/>
          <w:snapToGrid w:val="0"/>
          <w:sz w:val="28"/>
          <w:szCs w:val="28"/>
          <w:rtl/>
          <w:lang w:bidi="ar-MA"/>
        </w:rPr>
        <w:t>والتشغيل</w:t>
      </w:r>
      <w:r w:rsidR="007F7B1C" w:rsidRPr="001E6596">
        <w:rPr>
          <w:rFonts w:ascii="Sakkal Majalla" w:hAnsi="Sakkal Majalla" w:cs="Sakkal Majalla"/>
          <w:snapToGrid w:val="0"/>
          <w:sz w:val="28"/>
          <w:szCs w:val="28"/>
          <w:rtl/>
          <w:lang w:bidi="ar-MA"/>
        </w:rPr>
        <w:t xml:space="preserve"> والكفاءات</w:t>
      </w:r>
      <w:r w:rsidR="007F7B1C" w:rsidRPr="001E6596">
        <w:rPr>
          <w:rFonts w:ascii="Sakkal Majalla" w:hAnsi="Sakkal Majalla" w:cs="Sakkal Majalla" w:hint="cs"/>
          <w:snapToGrid w:val="0"/>
          <w:sz w:val="28"/>
          <w:szCs w:val="28"/>
          <w:rtl/>
          <w:lang w:bidi="ar-MA"/>
        </w:rPr>
        <w:t xml:space="preserve"> </w:t>
      </w:r>
      <w:r w:rsidR="007F7B1C" w:rsidRPr="001E6596">
        <w:rPr>
          <w:rFonts w:ascii="Sakkal Majalla" w:hAnsi="Sakkal Majalla" w:cs="Sakkal Majalla"/>
          <w:snapToGrid w:val="0"/>
          <w:sz w:val="28"/>
          <w:szCs w:val="28"/>
          <w:rtl/>
          <w:lang w:bidi="ar-MA"/>
        </w:rPr>
        <w:t>ووزير</w:t>
      </w:r>
      <w:r w:rsidR="007F7B1C" w:rsidRPr="001E6596">
        <w:rPr>
          <w:rFonts w:ascii="Sakkal Majalla" w:hAnsi="Sakkal Majalla" w:cs="Sakkal Majalla" w:hint="cs"/>
          <w:snapToGrid w:val="0"/>
          <w:sz w:val="28"/>
          <w:szCs w:val="28"/>
          <w:rtl/>
          <w:lang w:bidi="ar-MA"/>
        </w:rPr>
        <w:t xml:space="preserve">ة </w:t>
      </w:r>
      <w:r w:rsidR="007F7B1C" w:rsidRPr="001E6596">
        <w:rPr>
          <w:rFonts w:ascii="Sakkal Majalla" w:hAnsi="Sakkal Majalla" w:cs="Sakkal Majalla"/>
          <w:snapToGrid w:val="0"/>
          <w:sz w:val="28"/>
          <w:szCs w:val="28"/>
          <w:rtl/>
          <w:lang w:bidi="ar-MA"/>
        </w:rPr>
        <w:t xml:space="preserve">الانتقال </w:t>
      </w:r>
      <w:proofErr w:type="spellStart"/>
      <w:r w:rsidR="007F7B1C" w:rsidRPr="001E6596">
        <w:rPr>
          <w:rFonts w:ascii="Sakkal Majalla" w:hAnsi="Sakkal Majalla" w:cs="Sakkal Majalla"/>
          <w:snapToGrid w:val="0"/>
          <w:sz w:val="28"/>
          <w:szCs w:val="28"/>
          <w:rtl/>
          <w:lang w:bidi="ar-MA"/>
        </w:rPr>
        <w:t>الطاقي</w:t>
      </w:r>
      <w:proofErr w:type="spellEnd"/>
      <w:r w:rsidR="007F7B1C" w:rsidRPr="001E6596">
        <w:rPr>
          <w:rFonts w:ascii="Sakkal Majalla" w:hAnsi="Sakkal Majalla" w:cs="Sakkal Majalla"/>
          <w:snapToGrid w:val="0"/>
          <w:sz w:val="28"/>
          <w:szCs w:val="28"/>
          <w:rtl/>
          <w:lang w:bidi="ar-MA"/>
        </w:rPr>
        <w:t xml:space="preserve"> والتنمية </w:t>
      </w:r>
      <w:r w:rsidR="007F7B1C" w:rsidRPr="001E6596">
        <w:rPr>
          <w:rFonts w:ascii="Sakkal Majalla" w:hAnsi="Sakkal Majalla" w:cs="Sakkal Majalla" w:hint="cs"/>
          <w:snapToGrid w:val="0"/>
          <w:sz w:val="28"/>
          <w:szCs w:val="28"/>
          <w:rtl/>
          <w:lang w:bidi="ar-MA"/>
        </w:rPr>
        <w:t xml:space="preserve">المستدامة </w:t>
      </w:r>
      <w:r w:rsidR="007F7B1C" w:rsidRPr="001E6596">
        <w:rPr>
          <w:rFonts w:ascii="Sakkal Majalla" w:hAnsi="Sakkal Majalla" w:cs="Sakkal Majalla"/>
          <w:snapToGrid w:val="0"/>
          <w:sz w:val="28"/>
          <w:szCs w:val="28"/>
          <w:rtl/>
          <w:lang w:bidi="ar-MA"/>
        </w:rPr>
        <w:t>ر</w:t>
      </w:r>
      <w:r w:rsidR="007F7B1C" w:rsidRPr="001E6596">
        <w:rPr>
          <w:rFonts w:ascii="Sakkal Majalla" w:hAnsi="Sakkal Majalla" w:cs="Sakkal Majalla" w:hint="cs"/>
          <w:snapToGrid w:val="0"/>
          <w:sz w:val="28"/>
          <w:szCs w:val="28"/>
          <w:rtl/>
          <w:lang w:bidi="ar-MA"/>
        </w:rPr>
        <w:t xml:space="preserve">قم 2537.23 </w:t>
      </w:r>
      <w:r w:rsidR="007F7B1C" w:rsidRPr="001E6596">
        <w:rPr>
          <w:rFonts w:ascii="Sakkal Majalla" w:hAnsi="Sakkal Majalla" w:cs="Sakkal Majalla"/>
          <w:snapToGrid w:val="0"/>
          <w:sz w:val="28"/>
          <w:szCs w:val="28"/>
          <w:rtl/>
          <w:lang w:bidi="ar-MA"/>
        </w:rPr>
        <w:t>صادر في</w:t>
      </w:r>
      <w:r w:rsidR="007F7B1C" w:rsidRPr="001E6596">
        <w:rPr>
          <w:rFonts w:ascii="Sakkal Majalla" w:hAnsi="Sakkal Majalla" w:cs="Sakkal Majalla" w:hint="cs"/>
          <w:snapToGrid w:val="0"/>
          <w:sz w:val="28"/>
          <w:szCs w:val="28"/>
          <w:rtl/>
          <w:lang w:bidi="ar-MA"/>
        </w:rPr>
        <w:t xml:space="preserve"> 25 </w:t>
      </w:r>
      <w:r w:rsidR="00F06ACE" w:rsidRPr="001E6596">
        <w:rPr>
          <w:rFonts w:ascii="Sakkal Majalla" w:hAnsi="Sakkal Majalla" w:cs="Sakkal Majalla" w:hint="cs"/>
          <w:snapToGrid w:val="0"/>
          <w:sz w:val="28"/>
          <w:szCs w:val="28"/>
          <w:rtl/>
          <w:lang w:bidi="ar-MA"/>
        </w:rPr>
        <w:t xml:space="preserve">من </w:t>
      </w:r>
      <w:r w:rsidR="007F7B1C" w:rsidRPr="001E6596">
        <w:rPr>
          <w:rFonts w:ascii="Sakkal Majalla" w:hAnsi="Sakkal Majalla" w:cs="Sakkal Majalla" w:hint="cs"/>
          <w:snapToGrid w:val="0"/>
          <w:sz w:val="28"/>
          <w:szCs w:val="28"/>
          <w:rtl/>
          <w:lang w:bidi="ar-MA"/>
        </w:rPr>
        <w:t>ربيع الأول</w:t>
      </w:r>
      <w:r w:rsidR="00F06ACE" w:rsidRPr="001E6596">
        <w:rPr>
          <w:rFonts w:ascii="Sakkal Majalla" w:hAnsi="Sakkal Majalla" w:cs="Sakkal Majalla" w:hint="cs"/>
          <w:snapToGrid w:val="0"/>
          <w:sz w:val="28"/>
          <w:szCs w:val="28"/>
          <w:rtl/>
          <w:lang w:bidi="ar-MA"/>
        </w:rPr>
        <w:t xml:space="preserve"> </w:t>
      </w:r>
      <w:r w:rsidR="007F7B1C" w:rsidRPr="001E6596">
        <w:rPr>
          <w:rFonts w:ascii="Sakkal Majalla" w:hAnsi="Sakkal Majalla" w:cs="Sakkal Majalla" w:hint="cs"/>
          <w:snapToGrid w:val="0"/>
          <w:sz w:val="28"/>
          <w:szCs w:val="28"/>
          <w:rtl/>
          <w:lang w:bidi="ar-MA"/>
        </w:rPr>
        <w:t xml:space="preserve">1445 (11 أكتوبر 2023) </w:t>
      </w:r>
      <w:r w:rsidR="007F7B1C" w:rsidRPr="001E6596">
        <w:rPr>
          <w:rFonts w:ascii="Sakkal Majalla" w:hAnsi="Sakkal Majalla" w:cs="Sakkal Majalla"/>
          <w:snapToGrid w:val="0"/>
          <w:sz w:val="28"/>
          <w:szCs w:val="28"/>
          <w:rtl/>
          <w:lang w:bidi="ar-MA"/>
        </w:rPr>
        <w:t xml:space="preserve">بتحديد تأليف اللجنة المكلفة بإبداء الرأي بخصوص طلبات </w:t>
      </w:r>
      <w:r w:rsidR="00F01FA6" w:rsidRPr="001E6596">
        <w:rPr>
          <w:rFonts w:ascii="Sakkal Majalla" w:hAnsi="Sakkal Majalla" w:cs="Sakkal Majalla" w:hint="cs"/>
          <w:snapToGrid w:val="0"/>
          <w:sz w:val="28"/>
          <w:szCs w:val="28"/>
          <w:rtl/>
          <w:lang w:bidi="ar-MA"/>
        </w:rPr>
        <w:t xml:space="preserve">تعيين </w:t>
      </w:r>
      <w:r w:rsidR="00F01FA6" w:rsidRPr="001E6596">
        <w:rPr>
          <w:rFonts w:ascii="Sakkal Majalla" w:hAnsi="Sakkal Majalla" w:cs="Sakkal Majalla"/>
          <w:snapToGrid w:val="0"/>
          <w:sz w:val="28"/>
          <w:szCs w:val="28"/>
          <w:rtl/>
          <w:lang w:bidi="ar-MA"/>
        </w:rPr>
        <w:t>وتجديد</w:t>
      </w:r>
      <w:r w:rsidR="007F7B1C" w:rsidRPr="001E6596">
        <w:rPr>
          <w:rFonts w:ascii="Sakkal Majalla" w:hAnsi="Sakkal Majalla" w:cs="Sakkal Majalla" w:hint="cs"/>
          <w:snapToGrid w:val="0"/>
          <w:sz w:val="28"/>
          <w:szCs w:val="28"/>
          <w:rtl/>
          <w:lang w:bidi="ar-MA"/>
        </w:rPr>
        <w:t xml:space="preserve"> تعيين </w:t>
      </w:r>
      <w:r w:rsidR="007F7B1C" w:rsidRPr="001E6596">
        <w:rPr>
          <w:rFonts w:ascii="Sakkal Majalla" w:hAnsi="Sakkal Majalla" w:cs="Sakkal Majalla"/>
          <w:snapToGrid w:val="0"/>
          <w:sz w:val="28"/>
          <w:szCs w:val="28"/>
          <w:rtl/>
          <w:lang w:bidi="ar-MA"/>
        </w:rPr>
        <w:t xml:space="preserve">هيئات </w:t>
      </w:r>
      <w:r w:rsidR="007F7B1C" w:rsidRPr="001E6596">
        <w:rPr>
          <w:rFonts w:ascii="Sakkal Majalla" w:hAnsi="Sakkal Majalla" w:cs="Sakkal Majalla" w:hint="cs"/>
          <w:snapToGrid w:val="0"/>
          <w:sz w:val="28"/>
          <w:szCs w:val="28"/>
          <w:rtl/>
          <w:lang w:bidi="ar-MA"/>
        </w:rPr>
        <w:t>مراقبة المنشآت الكهربائية</w:t>
      </w:r>
      <w:r w:rsidR="007F7B1C" w:rsidRPr="001E6596">
        <w:rPr>
          <w:rFonts w:ascii="Sakkal Majalla" w:hAnsi="Sakkal Majalla" w:cs="Sakkal Majalla"/>
          <w:snapToGrid w:val="0"/>
          <w:sz w:val="28"/>
          <w:szCs w:val="28"/>
          <w:rtl/>
          <w:lang w:bidi="ar-MA"/>
        </w:rPr>
        <w:t xml:space="preserve"> و</w:t>
      </w:r>
      <w:r w:rsidR="007F7B1C" w:rsidRPr="001E6596">
        <w:rPr>
          <w:rFonts w:ascii="Sakkal Majalla" w:hAnsi="Sakkal Majalla" w:cs="Sakkal Majalla" w:hint="cs"/>
          <w:snapToGrid w:val="0"/>
          <w:sz w:val="28"/>
          <w:szCs w:val="28"/>
          <w:rtl/>
          <w:lang w:bidi="ar-MA"/>
        </w:rPr>
        <w:t xml:space="preserve">كيفيات سير اللجنة، </w:t>
      </w:r>
      <w:r w:rsidR="007F7B1C" w:rsidRPr="001E6596">
        <w:rPr>
          <w:rFonts w:ascii="Sakkal Majalla" w:hAnsi="Sakkal Majalla" w:cs="Sakkal Majalla"/>
          <w:snapToGrid w:val="0"/>
          <w:sz w:val="28"/>
          <w:szCs w:val="28"/>
          <w:rtl/>
          <w:lang w:bidi="ar-MA"/>
        </w:rPr>
        <w:t>و</w:t>
      </w:r>
      <w:r w:rsidR="007F7B1C" w:rsidRPr="001E6596">
        <w:rPr>
          <w:rFonts w:ascii="Sakkal Majalla" w:hAnsi="Sakkal Majalla" w:cs="Sakkal Majalla" w:hint="cs"/>
          <w:snapToGrid w:val="0"/>
          <w:sz w:val="28"/>
          <w:szCs w:val="28"/>
          <w:rtl/>
          <w:lang w:bidi="ar-MA"/>
        </w:rPr>
        <w:t>كذا كيفيات</w:t>
      </w:r>
      <w:r w:rsidR="007F7B1C" w:rsidRPr="001E6596">
        <w:rPr>
          <w:rFonts w:ascii="Sakkal Majalla" w:hAnsi="Sakkal Majalla" w:cs="Sakkal Majalla"/>
          <w:snapToGrid w:val="0"/>
          <w:sz w:val="28"/>
          <w:szCs w:val="28"/>
          <w:rtl/>
          <w:lang w:bidi="ar-MA"/>
        </w:rPr>
        <w:t xml:space="preserve"> تعيين هذه الهيئات.</w:t>
      </w:r>
    </w:p>
    <w:p w:rsidR="00E41BD7" w:rsidRPr="001E6596" w:rsidRDefault="00E41BD7" w:rsidP="00E41BD7">
      <w:pPr>
        <w:pStyle w:val="Paragraphedeliste"/>
        <w:numPr>
          <w:ilvl w:val="0"/>
          <w:numId w:val="5"/>
        </w:numPr>
        <w:tabs>
          <w:tab w:val="right" w:pos="10348"/>
        </w:tabs>
        <w:bidi/>
        <w:jc w:val="both"/>
        <w:rPr>
          <w:rFonts w:ascii="Sakkal Majalla" w:hAnsi="Sakkal Majalla" w:cs="Sakkal Majalla"/>
          <w:b/>
          <w:bCs/>
          <w:sz w:val="28"/>
          <w:szCs w:val="28"/>
          <w:lang w:bidi="ar-MA"/>
        </w:rPr>
      </w:pPr>
      <w:r w:rsidRPr="001E6596">
        <w:rPr>
          <w:rFonts w:ascii="Sakkal Majalla" w:hAnsi="Sakkal Majalla" w:cs="Sakkal Majalla"/>
          <w:snapToGrid w:val="0"/>
          <w:sz w:val="28"/>
          <w:szCs w:val="28"/>
          <w:rtl/>
          <w:lang w:bidi="ar-MA"/>
        </w:rPr>
        <w:t xml:space="preserve">فواتير اقتناء </w:t>
      </w:r>
      <w:r w:rsidRPr="001E6596">
        <w:rPr>
          <w:rFonts w:ascii="Sakkal Majalla" w:hAnsi="Sakkal Majalla" w:cs="Sakkal Majalla" w:hint="cs"/>
          <w:snapToGrid w:val="0"/>
          <w:sz w:val="28"/>
          <w:szCs w:val="28"/>
          <w:rtl/>
          <w:lang w:bidi="ar-MA"/>
        </w:rPr>
        <w:t>المعدات المذكورة</w:t>
      </w:r>
      <w:r w:rsidRPr="001E6596">
        <w:rPr>
          <w:rFonts w:ascii="Sakkal Majalla" w:hAnsi="Sakkal Majalla" w:cs="Sakkal Majalla"/>
          <w:snapToGrid w:val="0"/>
          <w:sz w:val="28"/>
          <w:szCs w:val="28"/>
          <w:rtl/>
          <w:lang w:bidi="ar-MA"/>
        </w:rPr>
        <w:t xml:space="preserve"> في قائمة المعدات التي تتوفر عليها الهيئة اللازمة لإجراء المراقبة؛</w:t>
      </w:r>
    </w:p>
    <w:p w:rsidR="0043558E" w:rsidRPr="001E6596" w:rsidRDefault="0043558E" w:rsidP="000C1AB6">
      <w:pPr>
        <w:pStyle w:val="Paragraphedeliste"/>
        <w:numPr>
          <w:ilvl w:val="0"/>
          <w:numId w:val="5"/>
        </w:numPr>
        <w:tabs>
          <w:tab w:val="right" w:pos="10348"/>
        </w:tabs>
        <w:bidi/>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قائمة المعايير المتعلقة بالمنشآت الكهربائية ومراقبتها</w:t>
      </w:r>
      <w:r w:rsidR="00DE39D9" w:rsidRPr="001E6596">
        <w:rPr>
          <w:rFonts w:ascii="Sakkal Majalla" w:hAnsi="Sakkal Majalla" w:cs="Sakkal Majalla" w:hint="cs"/>
          <w:snapToGrid w:val="0"/>
          <w:sz w:val="28"/>
          <w:szCs w:val="28"/>
          <w:rtl/>
          <w:lang w:bidi="ar-MA"/>
        </w:rPr>
        <w:t xml:space="preserve"> وفقا </w:t>
      </w:r>
      <w:r w:rsidR="000C1AB6" w:rsidRPr="001E6596">
        <w:rPr>
          <w:rFonts w:ascii="Sakkal Majalla" w:hAnsi="Sakkal Majalla" w:cs="Sakkal Majalla" w:hint="cs"/>
          <w:snapToGrid w:val="0"/>
          <w:sz w:val="28"/>
          <w:szCs w:val="28"/>
          <w:rtl/>
          <w:lang w:bidi="ar-MA"/>
        </w:rPr>
        <w:t>لما هو محدد في ا</w:t>
      </w:r>
      <w:r w:rsidR="00DE39D9" w:rsidRPr="001E6596">
        <w:rPr>
          <w:rFonts w:ascii="Sakkal Majalla" w:hAnsi="Sakkal Majalla" w:cs="Sakkal Majalla" w:hint="cs"/>
          <w:snapToGrid w:val="0"/>
          <w:sz w:val="28"/>
          <w:szCs w:val="28"/>
          <w:rtl/>
          <w:lang w:bidi="ar-MA"/>
        </w:rPr>
        <w:t xml:space="preserve">لملحق رقم 2 </w:t>
      </w:r>
      <w:r w:rsidR="000C1AB6" w:rsidRPr="001E6596">
        <w:rPr>
          <w:rFonts w:ascii="Sakkal Majalla" w:hAnsi="Sakkal Majalla" w:cs="Sakkal Majalla" w:hint="cs"/>
          <w:snapToGrid w:val="0"/>
          <w:sz w:val="28"/>
          <w:szCs w:val="28"/>
          <w:rtl/>
          <w:lang w:bidi="ar-MA"/>
        </w:rPr>
        <w:t>من ا</w:t>
      </w:r>
      <w:r w:rsidR="00DE39D9" w:rsidRPr="001E6596">
        <w:rPr>
          <w:rFonts w:ascii="Sakkal Majalla" w:hAnsi="Sakkal Majalla" w:cs="Sakkal Majalla" w:hint="cs"/>
          <w:snapToGrid w:val="0"/>
          <w:sz w:val="28"/>
          <w:szCs w:val="28"/>
          <w:rtl/>
          <w:lang w:bidi="ar-MA"/>
        </w:rPr>
        <w:t xml:space="preserve">لقرار المشترك </w:t>
      </w:r>
      <w:r w:rsidR="00DE39D9" w:rsidRPr="001E6596">
        <w:rPr>
          <w:rFonts w:ascii="Sakkal Majalla" w:hAnsi="Sakkal Majalla" w:cs="Sakkal Majalla"/>
          <w:snapToGrid w:val="0"/>
          <w:sz w:val="28"/>
          <w:szCs w:val="28"/>
          <w:rtl/>
          <w:lang w:bidi="ar-MA"/>
        </w:rPr>
        <w:t>ر</w:t>
      </w:r>
      <w:r w:rsidR="00DE39D9" w:rsidRPr="001E6596">
        <w:rPr>
          <w:rFonts w:ascii="Sakkal Majalla" w:hAnsi="Sakkal Majalla" w:cs="Sakkal Majalla" w:hint="cs"/>
          <w:snapToGrid w:val="0"/>
          <w:sz w:val="28"/>
          <w:szCs w:val="28"/>
          <w:rtl/>
          <w:lang w:bidi="ar-MA"/>
        </w:rPr>
        <w:t>قم 2537.23 ال</w:t>
      </w:r>
      <w:r w:rsidR="00DE39D9" w:rsidRPr="001E6596">
        <w:rPr>
          <w:rFonts w:ascii="Sakkal Majalla" w:hAnsi="Sakkal Majalla" w:cs="Sakkal Majalla"/>
          <w:snapToGrid w:val="0"/>
          <w:sz w:val="28"/>
          <w:szCs w:val="28"/>
          <w:rtl/>
          <w:lang w:bidi="ar-MA"/>
        </w:rPr>
        <w:t xml:space="preserve">صادر </w:t>
      </w:r>
      <w:r w:rsidR="00DE39D9" w:rsidRPr="001E6596">
        <w:rPr>
          <w:rFonts w:ascii="Sakkal Majalla" w:hAnsi="Sakkal Majalla" w:cs="Sakkal Majalla" w:hint="cs"/>
          <w:snapToGrid w:val="0"/>
          <w:sz w:val="28"/>
          <w:szCs w:val="28"/>
          <w:rtl/>
          <w:lang w:bidi="ar-MA"/>
        </w:rPr>
        <w:t>بتاريخ 11 أكتوبر 2023 السالف الذكر</w:t>
      </w:r>
      <w:r w:rsidRPr="001E6596">
        <w:rPr>
          <w:rFonts w:ascii="Sakkal Majalla" w:hAnsi="Sakkal Majalla" w:cs="Sakkal Majalla"/>
          <w:snapToGrid w:val="0"/>
          <w:sz w:val="28"/>
          <w:szCs w:val="28"/>
          <w:rtl/>
          <w:lang w:bidi="ar-MA"/>
        </w:rPr>
        <w:t>؛</w:t>
      </w:r>
    </w:p>
    <w:p w:rsidR="00333C3F" w:rsidRPr="001E6596" w:rsidRDefault="00333C3F" w:rsidP="00384197">
      <w:pPr>
        <w:pStyle w:val="Paragraphedeliste"/>
        <w:numPr>
          <w:ilvl w:val="0"/>
          <w:numId w:val="5"/>
        </w:numPr>
        <w:tabs>
          <w:tab w:val="right" w:pos="10348"/>
        </w:tabs>
        <w:bidi/>
        <w:jc w:val="both"/>
        <w:rPr>
          <w:rFonts w:ascii="Sakkal Majalla" w:hAnsi="Sakkal Majalla" w:cs="Sakkal Majalla"/>
          <w:snapToGrid w:val="0"/>
          <w:sz w:val="28"/>
          <w:szCs w:val="28"/>
          <w:lang w:bidi="ar-MA"/>
        </w:rPr>
      </w:pPr>
      <w:r w:rsidRPr="001E6596">
        <w:rPr>
          <w:rFonts w:ascii="Sakkal Majalla" w:hAnsi="Sakkal Majalla" w:cs="Sakkal Majalla"/>
          <w:snapToGrid w:val="0"/>
          <w:sz w:val="28"/>
          <w:szCs w:val="28"/>
          <w:rtl/>
          <w:lang w:bidi="ar-MA"/>
        </w:rPr>
        <w:t>مخطط تكوين ثلاثي السنوات، يهدف إلى تقوية القدرات</w:t>
      </w:r>
      <w:r w:rsidRPr="001E6596">
        <w:rPr>
          <w:rFonts w:ascii="Sakkal Majalla" w:hAnsi="Sakkal Majalla" w:cs="Sakkal Majalla" w:hint="cs"/>
          <w:snapToGrid w:val="0"/>
          <w:sz w:val="28"/>
          <w:szCs w:val="28"/>
          <w:rtl/>
          <w:lang w:bidi="ar-MA"/>
        </w:rPr>
        <w:t xml:space="preserve"> </w:t>
      </w:r>
      <w:r w:rsidRPr="001E6596">
        <w:rPr>
          <w:rFonts w:ascii="Sakkal Majalla" w:hAnsi="Sakkal Majalla" w:cs="Sakkal Majalla"/>
          <w:snapToGrid w:val="0"/>
          <w:sz w:val="28"/>
          <w:szCs w:val="28"/>
          <w:rtl/>
          <w:lang w:bidi="ar-MA"/>
        </w:rPr>
        <w:t>التقنية للأشخاص المقترحين لإجراء مراقبة المنشآت الكهربائية</w:t>
      </w:r>
    </w:p>
    <w:p w:rsidR="00333C3F" w:rsidRPr="00333C3F" w:rsidRDefault="00333C3F" w:rsidP="00333C3F">
      <w:pPr>
        <w:tabs>
          <w:tab w:val="right" w:pos="10348"/>
        </w:tabs>
        <w:bidi/>
        <w:ind w:left="720"/>
        <w:jc w:val="both"/>
        <w:rPr>
          <w:rFonts w:ascii="Sakkal Majalla" w:hAnsi="Sakkal Majalla" w:cs="Sakkal Majalla"/>
          <w:snapToGrid w:val="0"/>
          <w:sz w:val="28"/>
          <w:szCs w:val="28"/>
          <w:rtl/>
          <w:lang w:bidi="ar-MA"/>
        </w:rPr>
      </w:pPr>
      <w:r w:rsidRPr="00333C3F">
        <w:rPr>
          <w:rFonts w:ascii="Sakkal Majalla" w:hAnsi="Sakkal Majalla" w:cs="Sakkal Majalla"/>
          <w:snapToGrid w:val="0"/>
          <w:sz w:val="28"/>
          <w:szCs w:val="28"/>
          <w:rtl/>
          <w:lang w:bidi="ar-MA"/>
        </w:rPr>
        <w:t>تودع الطلبات، والوثائق المرفقة بها المشار إليها أعلاه، مرفقة</w:t>
      </w:r>
      <w:r w:rsidRPr="00333C3F">
        <w:rPr>
          <w:rFonts w:ascii="Sakkal Majalla" w:hAnsi="Sakkal Majalla" w:cs="Sakkal Majalla" w:hint="cs"/>
          <w:snapToGrid w:val="0"/>
          <w:sz w:val="28"/>
          <w:szCs w:val="28"/>
          <w:rtl/>
          <w:lang w:bidi="ar-MA"/>
        </w:rPr>
        <w:t xml:space="preserve"> </w:t>
      </w:r>
      <w:r w:rsidRPr="00333C3F">
        <w:rPr>
          <w:rFonts w:ascii="Sakkal Majalla" w:hAnsi="Sakkal Majalla" w:cs="Sakkal Majalla"/>
          <w:snapToGrid w:val="0"/>
          <w:sz w:val="28"/>
          <w:szCs w:val="28"/>
          <w:rtl/>
          <w:lang w:bidi="ar-MA"/>
        </w:rPr>
        <w:t>بنسخ منها على حامل إلكتروني.</w:t>
      </w:r>
    </w:p>
    <w:p w:rsidR="00021EF5" w:rsidRDefault="00021EF5" w:rsidP="00D51E79">
      <w:pPr>
        <w:tabs>
          <w:tab w:val="right" w:pos="10348"/>
        </w:tabs>
        <w:bidi/>
        <w:contextualSpacing/>
        <w:jc w:val="both"/>
        <w:rPr>
          <w:rFonts w:ascii="Sakkal Majalla" w:hAnsi="Sakkal Majalla" w:cs="Sakkal Majalla"/>
          <w:b/>
          <w:bCs/>
          <w:sz w:val="28"/>
          <w:szCs w:val="28"/>
          <w:rtl/>
          <w:lang w:bidi="ar-MA"/>
        </w:rPr>
      </w:pPr>
    </w:p>
    <w:p w:rsidR="00021EF5" w:rsidRPr="007A313B" w:rsidRDefault="00021EF5" w:rsidP="00021EF5">
      <w:pPr>
        <w:pStyle w:val="Paragraphedeliste"/>
        <w:numPr>
          <w:ilvl w:val="0"/>
          <w:numId w:val="1"/>
        </w:numPr>
        <w:tabs>
          <w:tab w:val="left" w:pos="7565"/>
        </w:tabs>
        <w:bidi/>
        <w:rPr>
          <w:rFonts w:ascii="Sakkal Majalla" w:eastAsia="Times New Roman" w:hAnsi="Sakkal Majalla" w:cs="Sakkal Majalla"/>
          <w:b/>
          <w:bCs/>
          <w:sz w:val="32"/>
          <w:szCs w:val="32"/>
          <w:u w:val="single"/>
          <w:lang w:eastAsia="fr-FR"/>
        </w:rPr>
      </w:pPr>
      <w:r>
        <w:rPr>
          <w:rFonts w:ascii="Sakkal Majalla" w:eastAsia="Times New Roman" w:hAnsi="Sakkal Majalla" w:cs="Sakkal Majalla" w:hint="cs"/>
          <w:b/>
          <w:bCs/>
          <w:sz w:val="32"/>
          <w:szCs w:val="32"/>
          <w:u w:val="single"/>
          <w:rtl/>
          <w:lang w:eastAsia="fr-FR"/>
        </w:rPr>
        <w:t>بالنسبة ل</w:t>
      </w:r>
      <w:r w:rsidRPr="007A313B">
        <w:rPr>
          <w:rFonts w:ascii="Sakkal Majalla" w:eastAsia="Times New Roman" w:hAnsi="Sakkal Majalla" w:cs="Sakkal Majalla" w:hint="cs"/>
          <w:b/>
          <w:bCs/>
          <w:sz w:val="32"/>
          <w:szCs w:val="32"/>
          <w:u w:val="single"/>
          <w:rtl/>
          <w:lang w:eastAsia="fr-FR"/>
        </w:rPr>
        <w:t>طلبات تجديد التعيين</w:t>
      </w:r>
      <w:r w:rsidRPr="007F7B1C">
        <w:rPr>
          <w:rFonts w:ascii="Sakkal Majalla" w:eastAsia="Times New Roman" w:hAnsi="Sakkal Majalla" w:cs="Sakkal Majalla" w:hint="cs"/>
          <w:b/>
          <w:bCs/>
          <w:sz w:val="32"/>
          <w:szCs w:val="32"/>
          <w:u w:val="single"/>
          <w:rtl/>
          <w:lang w:eastAsia="fr-FR"/>
        </w:rPr>
        <w:t>:</w:t>
      </w:r>
    </w:p>
    <w:p w:rsidR="00D51E79" w:rsidRPr="00993034" w:rsidRDefault="00D51E79" w:rsidP="00993034">
      <w:pPr>
        <w:tabs>
          <w:tab w:val="right" w:pos="10348"/>
        </w:tabs>
        <w:bidi/>
        <w:spacing w:after="0" w:line="240" w:lineRule="auto"/>
        <w:contextualSpacing/>
        <w:jc w:val="both"/>
        <w:rPr>
          <w:rFonts w:ascii="Sakkal Majalla" w:hAnsi="Sakkal Majalla" w:cs="Sakkal Majalla"/>
          <w:sz w:val="28"/>
          <w:szCs w:val="28"/>
          <w:rtl/>
          <w:lang w:bidi="ar-MA"/>
        </w:rPr>
      </w:pPr>
      <w:r w:rsidRPr="00993034">
        <w:rPr>
          <w:rFonts w:ascii="Sakkal Majalla" w:hAnsi="Sakkal Majalla" w:cs="Sakkal Majalla" w:hint="cs"/>
          <w:sz w:val="28"/>
          <w:szCs w:val="28"/>
          <w:rtl/>
          <w:lang w:bidi="ar-MA"/>
        </w:rPr>
        <w:t>ترفق طلبات تجديد التعيين، بالإضافة إلى الوثائق المشار إليها أعلاه، بالوثائق التالية:</w:t>
      </w:r>
    </w:p>
    <w:p w:rsidR="00D51E79" w:rsidRPr="001E6596" w:rsidRDefault="00D51E79" w:rsidP="00993034">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Pr>
      </w:pPr>
      <w:r w:rsidRPr="001E6596">
        <w:rPr>
          <w:rFonts w:ascii="Sakkal Majalla" w:hAnsi="Sakkal Majalla" w:cs="Sakkal Majalla" w:hint="cs"/>
          <w:sz w:val="28"/>
          <w:szCs w:val="28"/>
          <w:rtl/>
        </w:rPr>
        <w:t>تقريرين</w:t>
      </w:r>
      <w:r w:rsidRPr="001E6596">
        <w:rPr>
          <w:rFonts w:ascii="Sakkal Majalla" w:hAnsi="Sakkal Majalla" w:cs="Sakkal Majalla"/>
          <w:sz w:val="28"/>
          <w:szCs w:val="28"/>
          <w:rtl/>
        </w:rPr>
        <w:t xml:space="preserve"> </w:t>
      </w:r>
      <w:r w:rsidRPr="001E6596">
        <w:rPr>
          <w:rFonts w:ascii="Sakkal Majalla" w:hAnsi="Sakkal Majalla" w:cs="Sakkal Majalla" w:hint="cs"/>
          <w:sz w:val="28"/>
          <w:szCs w:val="28"/>
          <w:rtl/>
        </w:rPr>
        <w:t xml:space="preserve">للمراقبة مفصلين </w:t>
      </w:r>
      <w:r w:rsidRPr="001E6596">
        <w:rPr>
          <w:rFonts w:ascii="Sakkal Majalla" w:hAnsi="Sakkal Majalla" w:cs="Sakkal Majalla"/>
          <w:sz w:val="28"/>
          <w:szCs w:val="28"/>
          <w:rtl/>
        </w:rPr>
        <w:t>خلال مدة</w:t>
      </w:r>
      <w:r w:rsidRPr="001E6596">
        <w:rPr>
          <w:rFonts w:ascii="Sakkal Majalla" w:hAnsi="Sakkal Majalla" w:cs="Sakkal Majalla" w:hint="cs"/>
          <w:sz w:val="28"/>
          <w:szCs w:val="28"/>
          <w:rtl/>
        </w:rPr>
        <w:t xml:space="preserve"> التعيين المنصرمة؛</w:t>
      </w:r>
    </w:p>
    <w:p w:rsidR="00D51E79" w:rsidRPr="001E6596" w:rsidRDefault="00D51E79" w:rsidP="00FE0DB2">
      <w:pPr>
        <w:pStyle w:val="Paragraphedeliste"/>
        <w:numPr>
          <w:ilvl w:val="0"/>
          <w:numId w:val="5"/>
        </w:numPr>
        <w:tabs>
          <w:tab w:val="right" w:pos="7753"/>
          <w:tab w:val="right" w:pos="10348"/>
        </w:tabs>
        <w:bidi/>
        <w:spacing w:after="0" w:line="240" w:lineRule="auto"/>
        <w:jc w:val="both"/>
        <w:rPr>
          <w:rFonts w:ascii="Sakkal Majalla" w:eastAsia="Calibri" w:hAnsi="Sakkal Majalla" w:cs="Sakkal Majalla"/>
          <w:sz w:val="28"/>
          <w:szCs w:val="28"/>
          <w:lang w:bidi="ar-MA"/>
        </w:rPr>
      </w:pPr>
      <w:r w:rsidRPr="001E6596">
        <w:rPr>
          <w:rFonts w:ascii="Sakkal Majalla" w:hAnsi="Sakkal Majalla" w:cs="Sakkal Majalla" w:hint="cs"/>
          <w:sz w:val="28"/>
          <w:szCs w:val="28"/>
          <w:rtl/>
        </w:rPr>
        <w:t xml:space="preserve">تقرير إجمالي لأنشطة المراقبة خلال مدة التعيين المنصرمة وفقا للنموذج المحدد في الملحق رقم 3 من القرار </w:t>
      </w:r>
      <w:r w:rsidR="00FE0DB2" w:rsidRPr="001E6596">
        <w:rPr>
          <w:rFonts w:ascii="Sakkal Majalla" w:hAnsi="Sakkal Majalla" w:cs="Sakkal Majalla" w:hint="cs"/>
          <w:snapToGrid w:val="0"/>
          <w:sz w:val="28"/>
          <w:szCs w:val="28"/>
          <w:rtl/>
          <w:lang w:bidi="ar-MA"/>
        </w:rPr>
        <w:t xml:space="preserve">المشترك </w:t>
      </w:r>
      <w:r w:rsidR="00FE0DB2" w:rsidRPr="001E6596">
        <w:rPr>
          <w:rFonts w:ascii="Sakkal Majalla" w:hAnsi="Sakkal Majalla" w:cs="Sakkal Majalla"/>
          <w:snapToGrid w:val="0"/>
          <w:sz w:val="28"/>
          <w:szCs w:val="28"/>
          <w:rtl/>
          <w:lang w:bidi="ar-MA"/>
        </w:rPr>
        <w:t>ر</w:t>
      </w:r>
      <w:r w:rsidR="00FE0DB2" w:rsidRPr="001E6596">
        <w:rPr>
          <w:rFonts w:ascii="Sakkal Majalla" w:hAnsi="Sakkal Majalla" w:cs="Sakkal Majalla" w:hint="cs"/>
          <w:snapToGrid w:val="0"/>
          <w:sz w:val="28"/>
          <w:szCs w:val="28"/>
          <w:rtl/>
          <w:lang w:bidi="ar-MA"/>
        </w:rPr>
        <w:t>قم 2537.23 ال</w:t>
      </w:r>
      <w:r w:rsidR="00FE0DB2" w:rsidRPr="001E6596">
        <w:rPr>
          <w:rFonts w:ascii="Sakkal Majalla" w:hAnsi="Sakkal Majalla" w:cs="Sakkal Majalla"/>
          <w:snapToGrid w:val="0"/>
          <w:sz w:val="28"/>
          <w:szCs w:val="28"/>
          <w:rtl/>
          <w:lang w:bidi="ar-MA"/>
        </w:rPr>
        <w:t xml:space="preserve">صادر </w:t>
      </w:r>
      <w:r w:rsidR="00FE0DB2" w:rsidRPr="001E6596">
        <w:rPr>
          <w:rFonts w:ascii="Sakkal Majalla" w:hAnsi="Sakkal Majalla" w:cs="Sakkal Majalla" w:hint="cs"/>
          <w:snapToGrid w:val="0"/>
          <w:sz w:val="28"/>
          <w:szCs w:val="28"/>
          <w:rtl/>
          <w:lang w:bidi="ar-MA"/>
        </w:rPr>
        <w:t>بتاريخ 11 أكتوبر 2023 السالف الذكر</w:t>
      </w:r>
      <w:r w:rsidRPr="001E6596">
        <w:rPr>
          <w:rFonts w:ascii="Sakkal Majalla" w:hAnsi="Sakkal Majalla" w:cs="Sakkal Majalla" w:hint="cs"/>
          <w:sz w:val="28"/>
          <w:szCs w:val="28"/>
          <w:rtl/>
        </w:rPr>
        <w:t>. ويمكن للجنة أن تطلب من الهيئات المعنية بطلب تجديد التعيين، الإدلاء بأحد التقارير الواردة في التقرير الإجمالي المذكور</w:t>
      </w:r>
      <w:r w:rsidRPr="001E6596">
        <w:rPr>
          <w:rFonts w:ascii="Sakkal Majalla" w:eastAsia="Calibri" w:hAnsi="Sakkal Majalla" w:cs="Sakkal Majalla" w:hint="cs"/>
          <w:sz w:val="28"/>
          <w:szCs w:val="28"/>
          <w:rtl/>
          <w:lang w:bidi="ar-MA"/>
        </w:rPr>
        <w:t xml:space="preserve">؛ </w:t>
      </w:r>
    </w:p>
    <w:p w:rsidR="00D51E79" w:rsidRPr="001E6596" w:rsidRDefault="00D51E79" w:rsidP="00D51E7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Pr>
      </w:pPr>
      <w:r w:rsidRPr="001E6596">
        <w:rPr>
          <w:rFonts w:ascii="Sakkal Majalla" w:eastAsia="Calibri" w:hAnsi="Sakkal Majalla" w:cs="Sakkal Majalla" w:hint="cs"/>
          <w:sz w:val="28"/>
          <w:szCs w:val="28"/>
          <w:rtl/>
          <w:lang w:bidi="ar-MA"/>
        </w:rPr>
        <w:t>بيان عن الإنجازا</w:t>
      </w:r>
      <w:r w:rsidRPr="001E6596">
        <w:rPr>
          <w:rFonts w:ascii="Sakkal Majalla" w:eastAsia="Calibri" w:hAnsi="Sakkal Majalla" w:cs="Sakkal Majalla" w:hint="eastAsia"/>
          <w:sz w:val="28"/>
          <w:szCs w:val="28"/>
          <w:rtl/>
          <w:lang w:bidi="ar-MA"/>
        </w:rPr>
        <w:t>ت</w:t>
      </w:r>
      <w:r w:rsidRPr="001E6596">
        <w:rPr>
          <w:rFonts w:ascii="Sakkal Majalla" w:eastAsia="Calibri" w:hAnsi="Sakkal Majalla" w:cs="Sakkal Majalla" w:hint="cs"/>
          <w:sz w:val="28"/>
          <w:szCs w:val="28"/>
          <w:rtl/>
          <w:lang w:bidi="ar-MA"/>
        </w:rPr>
        <w:t xml:space="preserve"> المتعلقة بالتكوين المستمر للأجراء في مجال مراقبة المنشآت الكهربائية خلال </w:t>
      </w:r>
      <w:r w:rsidRPr="001E6596">
        <w:rPr>
          <w:rFonts w:ascii="Sakkal Majalla" w:hAnsi="Sakkal Majalla" w:cs="Sakkal Majalla" w:hint="cs"/>
          <w:sz w:val="28"/>
          <w:szCs w:val="28"/>
          <w:rtl/>
        </w:rPr>
        <w:t>مدة التعيين</w:t>
      </w:r>
      <w:r w:rsidRPr="001E6596">
        <w:rPr>
          <w:rFonts w:ascii="Sakkal Majalla" w:eastAsia="Calibri" w:hAnsi="Sakkal Majalla" w:cs="Sakkal Majalla" w:hint="cs"/>
          <w:sz w:val="28"/>
          <w:szCs w:val="28"/>
          <w:rtl/>
          <w:lang w:bidi="ar-MA"/>
        </w:rPr>
        <w:t xml:space="preserve"> المنصرمة مرفقا بالوثائق التي تثبت الاستفادة من التكوين المذكور؛</w:t>
      </w:r>
    </w:p>
    <w:p w:rsidR="00D51E79" w:rsidRPr="001E6596" w:rsidRDefault="00D51E79" w:rsidP="00D51E7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tl/>
        </w:rPr>
      </w:pPr>
      <w:r w:rsidRPr="001E6596">
        <w:rPr>
          <w:rFonts w:ascii="Sakkal Majalla" w:eastAsia="Calibri" w:hAnsi="Sakkal Majalla" w:cs="Sakkal Majalla" w:hint="cs"/>
          <w:sz w:val="28"/>
          <w:szCs w:val="28"/>
          <w:rtl/>
          <w:lang w:bidi="ar-MA"/>
        </w:rPr>
        <w:t>مخطط التكوين المتوقع خلال فترة التجديد المطلوبة.</w:t>
      </w:r>
    </w:p>
    <w:p w:rsidR="00D51E79" w:rsidRPr="00EB50C2" w:rsidRDefault="00D51E79" w:rsidP="00D51E79">
      <w:pPr>
        <w:tabs>
          <w:tab w:val="right" w:pos="10348"/>
        </w:tabs>
        <w:bidi/>
        <w:jc w:val="both"/>
        <w:rPr>
          <w:rFonts w:ascii="Sakkal Majalla" w:eastAsia="Calibri" w:hAnsi="Sakkal Majalla" w:cs="Sakkal Majalla"/>
          <w:b/>
          <w:bCs/>
          <w:sz w:val="28"/>
          <w:szCs w:val="28"/>
          <w:rtl/>
          <w:lang w:bidi="ar-MA"/>
        </w:rPr>
      </w:pPr>
      <w:r w:rsidRPr="00EB50C2">
        <w:rPr>
          <w:rFonts w:ascii="Sakkal Majalla" w:eastAsia="Calibri" w:hAnsi="Sakkal Majalla" w:cs="Sakkal Majalla" w:hint="cs"/>
          <w:sz w:val="28"/>
          <w:szCs w:val="28"/>
          <w:rtl/>
          <w:lang w:bidi="ar-MA"/>
        </w:rPr>
        <w:lastRenderedPageBreak/>
        <w:t xml:space="preserve">تودع الطلبات، والوثائق المرفقة بها </w:t>
      </w:r>
      <w:r w:rsidRPr="00EB50C2">
        <w:rPr>
          <w:rFonts w:ascii="Sakkal Majalla" w:eastAsia="Calibri" w:hAnsi="Sakkal Majalla" w:cs="Sakkal Majalla"/>
          <w:sz w:val="28"/>
          <w:szCs w:val="28"/>
          <w:rtl/>
          <w:lang w:bidi="ar-MA"/>
        </w:rPr>
        <w:t>المشار إليه</w:t>
      </w:r>
      <w:r w:rsidRPr="00EB50C2">
        <w:rPr>
          <w:rFonts w:ascii="Sakkal Majalla" w:eastAsia="Calibri" w:hAnsi="Sakkal Majalla" w:cs="Sakkal Majalla" w:hint="cs"/>
          <w:sz w:val="28"/>
          <w:szCs w:val="28"/>
          <w:rtl/>
          <w:lang w:bidi="ar-MA"/>
        </w:rPr>
        <w:t>ا</w:t>
      </w:r>
      <w:r w:rsidRPr="00EB50C2">
        <w:rPr>
          <w:rFonts w:ascii="Sakkal Majalla" w:eastAsia="Calibri" w:hAnsi="Sakkal Majalla" w:cs="Sakkal Majalla"/>
          <w:sz w:val="28"/>
          <w:szCs w:val="28"/>
          <w:rtl/>
          <w:lang w:bidi="ar-MA"/>
        </w:rPr>
        <w:t xml:space="preserve"> </w:t>
      </w:r>
      <w:r w:rsidRPr="00EB50C2">
        <w:rPr>
          <w:rFonts w:ascii="Sakkal Majalla" w:eastAsia="Calibri" w:hAnsi="Sakkal Majalla" w:cs="Sakkal Majalla" w:hint="cs"/>
          <w:sz w:val="28"/>
          <w:szCs w:val="28"/>
          <w:rtl/>
          <w:lang w:bidi="ar-MA"/>
        </w:rPr>
        <w:t>أعلاه، مرفقة بنسخ منها عل</w:t>
      </w:r>
      <w:r w:rsidRPr="00EB50C2">
        <w:rPr>
          <w:rFonts w:ascii="Sakkal Majalla" w:eastAsia="Calibri" w:hAnsi="Sakkal Majalla" w:cs="Sakkal Majalla"/>
          <w:sz w:val="28"/>
          <w:szCs w:val="28"/>
          <w:rtl/>
          <w:lang w:bidi="ar-MA"/>
        </w:rPr>
        <w:t xml:space="preserve">ى حامل </w:t>
      </w:r>
      <w:r w:rsidRPr="00EB50C2">
        <w:rPr>
          <w:rFonts w:ascii="Sakkal Majalla" w:eastAsia="Calibri" w:hAnsi="Sakkal Majalla" w:cs="Sakkal Majalla" w:hint="cs"/>
          <w:sz w:val="28"/>
          <w:szCs w:val="28"/>
          <w:rtl/>
          <w:lang w:bidi="ar-MA"/>
        </w:rPr>
        <w:t>إلكتروني</w:t>
      </w:r>
      <w:r w:rsidRPr="00EB50C2">
        <w:rPr>
          <w:rFonts w:ascii="Sakkal Majalla" w:eastAsia="Calibri" w:hAnsi="Sakkal Majalla" w:cs="Sakkal Majalla"/>
          <w:b/>
          <w:bCs/>
          <w:sz w:val="28"/>
          <w:szCs w:val="28"/>
          <w:rtl/>
          <w:lang w:bidi="ar-MA"/>
        </w:rPr>
        <w:t>.</w:t>
      </w:r>
    </w:p>
    <w:p w:rsidR="0085307E" w:rsidRPr="007A313B" w:rsidRDefault="0085307E" w:rsidP="0085307E">
      <w:pPr>
        <w:pStyle w:val="Paragraphedeliste"/>
        <w:numPr>
          <w:ilvl w:val="0"/>
          <w:numId w:val="1"/>
        </w:numPr>
        <w:tabs>
          <w:tab w:val="left" w:pos="7565"/>
        </w:tabs>
        <w:bidi/>
        <w:rPr>
          <w:rFonts w:ascii="Sakkal Majalla" w:eastAsia="Times New Roman" w:hAnsi="Sakkal Majalla" w:cs="Sakkal Majalla"/>
          <w:b/>
          <w:bCs/>
          <w:sz w:val="32"/>
          <w:szCs w:val="32"/>
          <w:u w:val="single"/>
          <w:lang w:eastAsia="fr-FR"/>
        </w:rPr>
      </w:pPr>
      <w:r>
        <w:rPr>
          <w:rFonts w:cs="Arial"/>
          <w:sz w:val="36"/>
          <w:szCs w:val="36"/>
        </w:rPr>
        <w:t xml:space="preserve"> </w:t>
      </w:r>
      <w:r w:rsidRPr="007A313B">
        <w:rPr>
          <w:rFonts w:ascii="Sakkal Majalla" w:eastAsia="Times New Roman" w:hAnsi="Sakkal Majalla" w:cs="Sakkal Majalla" w:hint="cs"/>
          <w:b/>
          <w:bCs/>
          <w:sz w:val="32"/>
          <w:szCs w:val="32"/>
          <w:u w:val="single"/>
          <w:rtl/>
          <w:lang w:eastAsia="fr-FR"/>
        </w:rPr>
        <w:t xml:space="preserve">أجال إيداع ملف </w:t>
      </w:r>
      <w:r w:rsidR="00AA67D3" w:rsidRPr="007A313B">
        <w:rPr>
          <w:rFonts w:ascii="Sakkal Majalla" w:eastAsia="Times New Roman" w:hAnsi="Sakkal Majalla" w:cs="Sakkal Majalla" w:hint="cs"/>
          <w:b/>
          <w:bCs/>
          <w:sz w:val="32"/>
          <w:szCs w:val="32"/>
          <w:u w:val="single"/>
          <w:rtl/>
          <w:lang w:eastAsia="fr-FR"/>
        </w:rPr>
        <w:t>طلب تجديد التعيين</w:t>
      </w:r>
      <w:r w:rsidRPr="007A313B">
        <w:rPr>
          <w:rFonts w:ascii="Sakkal Majalla" w:eastAsia="Times New Roman" w:hAnsi="Sakkal Majalla" w:cs="Sakkal Majalla"/>
          <w:b/>
          <w:bCs/>
          <w:sz w:val="32"/>
          <w:szCs w:val="32"/>
          <w:u w:val="single"/>
          <w:rtl/>
          <w:lang w:eastAsia="fr-FR"/>
        </w:rPr>
        <w:t>:</w:t>
      </w:r>
    </w:p>
    <w:p w:rsidR="007A313B" w:rsidRPr="001E6596" w:rsidRDefault="007A313B" w:rsidP="00BD1A0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Pr>
      </w:pPr>
      <w:r w:rsidRPr="001E6596">
        <w:rPr>
          <w:rFonts w:ascii="Sakkal Majalla" w:hAnsi="Sakkal Majalla" w:cs="Sakkal Majalla" w:hint="cs"/>
          <w:sz w:val="28"/>
          <w:szCs w:val="28"/>
          <w:rtl/>
        </w:rPr>
        <w:t>طلب التعيين لأول مرة: بدون أجل</w:t>
      </w:r>
    </w:p>
    <w:p w:rsidR="004B48AE" w:rsidRPr="001E6596" w:rsidRDefault="007A313B" w:rsidP="00BD1A0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tl/>
        </w:rPr>
      </w:pPr>
      <w:r w:rsidRPr="001E6596">
        <w:rPr>
          <w:rFonts w:ascii="Sakkal Majalla" w:hAnsi="Sakkal Majalla" w:cs="Sakkal Majalla" w:hint="cs"/>
          <w:sz w:val="28"/>
          <w:szCs w:val="28"/>
          <w:rtl/>
        </w:rPr>
        <w:t xml:space="preserve">طلب </w:t>
      </w:r>
      <w:r w:rsidR="00D400B1" w:rsidRPr="001E6596">
        <w:rPr>
          <w:rFonts w:ascii="Sakkal Majalla" w:hAnsi="Sakkal Majalla" w:cs="Sakkal Majalla" w:hint="cs"/>
          <w:sz w:val="28"/>
          <w:szCs w:val="28"/>
          <w:rtl/>
        </w:rPr>
        <w:t>تجديد</w:t>
      </w:r>
      <w:r w:rsidR="00332B6B" w:rsidRPr="001E6596">
        <w:rPr>
          <w:rFonts w:ascii="Sakkal Majalla" w:hAnsi="Sakkal Majalla" w:cs="Sakkal Majalla" w:hint="cs"/>
          <w:sz w:val="28"/>
          <w:szCs w:val="28"/>
          <w:rtl/>
        </w:rPr>
        <w:t xml:space="preserve"> التعيين:</w:t>
      </w:r>
      <w:r w:rsidR="00D400B1" w:rsidRPr="001E6596">
        <w:rPr>
          <w:rFonts w:ascii="Sakkal Majalla" w:hAnsi="Sakkal Majalla" w:cs="Sakkal Majalla"/>
          <w:sz w:val="28"/>
          <w:szCs w:val="28"/>
          <w:rtl/>
        </w:rPr>
        <w:t xml:space="preserve"> </w:t>
      </w:r>
      <w:r w:rsidR="00D400B1" w:rsidRPr="001E6596">
        <w:rPr>
          <w:rFonts w:ascii="Sakkal Majalla" w:hAnsi="Sakkal Majalla" w:cs="Sakkal Majalla" w:hint="cs"/>
          <w:sz w:val="28"/>
          <w:szCs w:val="28"/>
          <w:rtl/>
        </w:rPr>
        <w:t>ثلاثة</w:t>
      </w:r>
      <w:r w:rsidR="00D400B1" w:rsidRPr="001E6596">
        <w:rPr>
          <w:rFonts w:ascii="Sakkal Majalla" w:hAnsi="Sakkal Majalla" w:cs="Sakkal Majalla"/>
          <w:sz w:val="28"/>
          <w:szCs w:val="28"/>
          <w:rtl/>
        </w:rPr>
        <w:t xml:space="preserve"> (3) </w:t>
      </w:r>
      <w:r w:rsidR="00D400B1" w:rsidRPr="001E6596">
        <w:rPr>
          <w:rFonts w:ascii="Sakkal Majalla" w:hAnsi="Sakkal Majalla" w:cs="Sakkal Majalla" w:hint="cs"/>
          <w:sz w:val="28"/>
          <w:szCs w:val="28"/>
          <w:rtl/>
        </w:rPr>
        <w:t>أشهر</w:t>
      </w:r>
      <w:r w:rsidR="00D400B1" w:rsidRPr="001E6596">
        <w:rPr>
          <w:rFonts w:ascii="Sakkal Majalla" w:hAnsi="Sakkal Majalla" w:cs="Sakkal Majalla"/>
          <w:sz w:val="28"/>
          <w:szCs w:val="28"/>
          <w:rtl/>
        </w:rPr>
        <w:t xml:space="preserve"> </w:t>
      </w:r>
      <w:r w:rsidRPr="001E6596">
        <w:rPr>
          <w:rFonts w:ascii="Sakkal Majalla" w:hAnsi="Sakkal Majalla" w:cs="Sakkal Majalla" w:hint="cs"/>
          <w:sz w:val="28"/>
          <w:szCs w:val="28"/>
          <w:rtl/>
        </w:rPr>
        <w:t xml:space="preserve">قبل انصرام مدة </w:t>
      </w:r>
      <w:r w:rsidR="00D400B1" w:rsidRPr="001E6596">
        <w:rPr>
          <w:rFonts w:ascii="Sakkal Majalla" w:hAnsi="Sakkal Majalla" w:cs="Sakkal Majalla" w:hint="cs"/>
          <w:sz w:val="28"/>
          <w:szCs w:val="28"/>
          <w:rtl/>
        </w:rPr>
        <w:t>صلاحية</w:t>
      </w:r>
      <w:r w:rsidR="00332B6B" w:rsidRPr="001E6596">
        <w:rPr>
          <w:rFonts w:ascii="Sakkal Majalla" w:hAnsi="Sakkal Majalla" w:cs="Sakkal Majalla" w:hint="cs"/>
          <w:sz w:val="28"/>
          <w:szCs w:val="28"/>
          <w:rtl/>
        </w:rPr>
        <w:t xml:space="preserve"> التعيين</w:t>
      </w:r>
      <w:r w:rsidR="00D400B1" w:rsidRPr="001E6596">
        <w:rPr>
          <w:rFonts w:ascii="Sakkal Majalla" w:hAnsi="Sakkal Majalla" w:cs="Sakkal Majalla"/>
          <w:sz w:val="28"/>
          <w:szCs w:val="28"/>
          <w:rtl/>
        </w:rPr>
        <w:t>.</w:t>
      </w:r>
    </w:p>
    <w:p w:rsidR="00B85213" w:rsidRDefault="008F2D5F" w:rsidP="008F2D5F">
      <w:pPr>
        <w:pStyle w:val="Paragraphedeliste"/>
        <w:numPr>
          <w:ilvl w:val="0"/>
          <w:numId w:val="1"/>
        </w:numPr>
        <w:tabs>
          <w:tab w:val="left" w:pos="7565"/>
        </w:tabs>
        <w:bidi/>
        <w:rPr>
          <w:rFonts w:cs="Arial"/>
          <w:sz w:val="36"/>
          <w:szCs w:val="36"/>
        </w:rPr>
      </w:pPr>
      <w:r>
        <w:rPr>
          <w:rFonts w:cs="Arial" w:hint="cs"/>
          <w:sz w:val="36"/>
          <w:szCs w:val="36"/>
          <w:rtl/>
        </w:rPr>
        <w:t xml:space="preserve"> </w:t>
      </w:r>
      <w:r w:rsidRPr="007A313B">
        <w:rPr>
          <w:rFonts w:ascii="Sakkal Majalla" w:eastAsia="Times New Roman" w:hAnsi="Sakkal Majalla" w:cs="Sakkal Majalla" w:hint="cs"/>
          <w:b/>
          <w:bCs/>
          <w:sz w:val="32"/>
          <w:szCs w:val="32"/>
          <w:u w:val="single"/>
          <w:rtl/>
          <w:lang w:eastAsia="fr-FR"/>
        </w:rPr>
        <w:t>مدة صلاحية</w:t>
      </w:r>
      <w:r w:rsidR="00B85213" w:rsidRPr="007A313B">
        <w:rPr>
          <w:rFonts w:ascii="Sakkal Majalla" w:eastAsia="Times New Roman" w:hAnsi="Sakkal Majalla" w:cs="Sakkal Majalla" w:hint="cs"/>
          <w:b/>
          <w:bCs/>
          <w:sz w:val="32"/>
          <w:szCs w:val="32"/>
          <w:u w:val="single"/>
          <w:rtl/>
          <w:lang w:eastAsia="fr-FR"/>
        </w:rPr>
        <w:t xml:space="preserve"> التعيين</w:t>
      </w:r>
      <w:r w:rsidR="00B85213" w:rsidRPr="007A313B">
        <w:rPr>
          <w:rFonts w:ascii="Sakkal Majalla" w:eastAsia="Times New Roman" w:hAnsi="Sakkal Majalla" w:cs="Sakkal Majalla"/>
          <w:b/>
          <w:bCs/>
          <w:sz w:val="32"/>
          <w:szCs w:val="32"/>
          <w:u w:val="single"/>
          <w:rtl/>
          <w:lang w:eastAsia="fr-FR"/>
        </w:rPr>
        <w:t>:</w:t>
      </w:r>
    </w:p>
    <w:p w:rsidR="00654D39" w:rsidRPr="001E6596" w:rsidRDefault="007A313B" w:rsidP="00BD1A0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Pr>
      </w:pPr>
      <w:r w:rsidRPr="001E6596">
        <w:rPr>
          <w:rFonts w:ascii="Sakkal Majalla" w:hAnsi="Sakkal Majalla" w:cs="Sakkal Majalla" w:hint="cs"/>
          <w:sz w:val="28"/>
          <w:szCs w:val="28"/>
          <w:rtl/>
        </w:rPr>
        <w:t>صالح لمدة</w:t>
      </w:r>
      <w:r w:rsidR="00D435F8" w:rsidRPr="001E6596">
        <w:rPr>
          <w:rFonts w:ascii="Sakkal Majalla" w:hAnsi="Sakkal Majalla" w:cs="Sakkal Majalla"/>
          <w:sz w:val="28"/>
          <w:szCs w:val="28"/>
          <w:rtl/>
        </w:rPr>
        <w:t xml:space="preserve"> </w:t>
      </w:r>
      <w:r w:rsidR="00D435F8" w:rsidRPr="001E6596">
        <w:rPr>
          <w:rFonts w:ascii="Sakkal Majalla" w:hAnsi="Sakkal Majalla" w:cs="Sakkal Majalla" w:hint="cs"/>
          <w:sz w:val="28"/>
          <w:szCs w:val="28"/>
          <w:rtl/>
        </w:rPr>
        <w:t>ثلاث</w:t>
      </w:r>
      <w:r w:rsidR="00D435F8" w:rsidRPr="001E6596">
        <w:rPr>
          <w:rFonts w:ascii="Sakkal Majalla" w:hAnsi="Sakkal Majalla" w:cs="Sakkal Majalla"/>
          <w:sz w:val="28"/>
          <w:szCs w:val="28"/>
          <w:rtl/>
        </w:rPr>
        <w:t xml:space="preserve"> </w:t>
      </w:r>
      <w:r w:rsidR="00D435F8" w:rsidRPr="001E6596">
        <w:rPr>
          <w:rFonts w:ascii="Sakkal Majalla" w:hAnsi="Sakkal Majalla" w:cs="Sakkal Majalla" w:hint="cs"/>
          <w:sz w:val="28"/>
          <w:szCs w:val="28"/>
          <w:rtl/>
        </w:rPr>
        <w:t>سنوات</w:t>
      </w:r>
      <w:r w:rsidR="00D435F8" w:rsidRPr="001E6596">
        <w:rPr>
          <w:rFonts w:ascii="Sakkal Majalla" w:hAnsi="Sakkal Majalla" w:cs="Sakkal Majalla"/>
          <w:sz w:val="28"/>
          <w:szCs w:val="28"/>
          <w:rtl/>
        </w:rPr>
        <w:t xml:space="preserve"> </w:t>
      </w:r>
      <w:r w:rsidR="00D435F8" w:rsidRPr="001E6596">
        <w:rPr>
          <w:rFonts w:ascii="Sakkal Majalla" w:hAnsi="Sakkal Majalla" w:cs="Sakkal Majalla" w:hint="cs"/>
          <w:sz w:val="28"/>
          <w:szCs w:val="28"/>
          <w:rtl/>
        </w:rPr>
        <w:t>قابلة</w:t>
      </w:r>
      <w:r w:rsidR="00D435F8" w:rsidRPr="001E6596">
        <w:rPr>
          <w:rFonts w:ascii="Sakkal Majalla" w:hAnsi="Sakkal Majalla" w:cs="Sakkal Majalla"/>
          <w:sz w:val="28"/>
          <w:szCs w:val="28"/>
          <w:rtl/>
        </w:rPr>
        <w:t xml:space="preserve"> </w:t>
      </w:r>
      <w:r w:rsidR="00D435F8" w:rsidRPr="001E6596">
        <w:rPr>
          <w:rFonts w:ascii="Sakkal Majalla" w:hAnsi="Sakkal Majalla" w:cs="Sakkal Majalla" w:hint="cs"/>
          <w:sz w:val="28"/>
          <w:szCs w:val="28"/>
          <w:rtl/>
        </w:rPr>
        <w:t>للتجديد</w:t>
      </w:r>
      <w:r w:rsidR="00D435F8" w:rsidRPr="001E6596">
        <w:rPr>
          <w:rFonts w:ascii="Sakkal Majalla" w:hAnsi="Sakkal Majalla" w:cs="Sakkal Majalla"/>
          <w:sz w:val="28"/>
          <w:szCs w:val="28"/>
          <w:rtl/>
        </w:rPr>
        <w:t>.</w:t>
      </w:r>
    </w:p>
    <w:p w:rsidR="00D435F8" w:rsidRPr="007A313B" w:rsidRDefault="00D435F8" w:rsidP="007A313B">
      <w:pPr>
        <w:pStyle w:val="Paragraphedeliste"/>
        <w:numPr>
          <w:ilvl w:val="0"/>
          <w:numId w:val="1"/>
        </w:numPr>
        <w:tabs>
          <w:tab w:val="left" w:pos="7565"/>
        </w:tabs>
        <w:bidi/>
        <w:rPr>
          <w:rFonts w:ascii="Sakkal Majalla" w:eastAsia="Times New Roman" w:hAnsi="Sakkal Majalla" w:cs="Sakkal Majalla"/>
          <w:b/>
          <w:bCs/>
          <w:sz w:val="32"/>
          <w:szCs w:val="32"/>
          <w:u w:val="single"/>
          <w:lang w:eastAsia="fr-FR"/>
        </w:rPr>
      </w:pPr>
      <w:r w:rsidRPr="007A313B">
        <w:rPr>
          <w:rFonts w:ascii="Sakkal Majalla" w:eastAsia="Times New Roman" w:hAnsi="Sakkal Majalla" w:cs="Sakkal Majalla" w:hint="cs"/>
          <w:b/>
          <w:bCs/>
          <w:sz w:val="32"/>
          <w:szCs w:val="32"/>
          <w:u w:val="single"/>
          <w:rtl/>
          <w:lang w:eastAsia="fr-FR"/>
        </w:rPr>
        <w:t xml:space="preserve"> </w:t>
      </w:r>
      <w:r w:rsidR="000810F1" w:rsidRPr="007A313B">
        <w:rPr>
          <w:rFonts w:ascii="Sakkal Majalla" w:eastAsia="Times New Roman" w:hAnsi="Sakkal Majalla" w:cs="Sakkal Majalla" w:hint="cs"/>
          <w:b/>
          <w:bCs/>
          <w:sz w:val="32"/>
          <w:szCs w:val="32"/>
          <w:u w:val="single"/>
          <w:rtl/>
          <w:lang w:eastAsia="fr-FR"/>
        </w:rPr>
        <w:t xml:space="preserve">من أجل </w:t>
      </w:r>
      <w:r w:rsidR="00C718C5" w:rsidRPr="007A313B">
        <w:rPr>
          <w:rFonts w:ascii="Sakkal Majalla" w:eastAsia="Times New Roman" w:hAnsi="Sakkal Majalla" w:cs="Sakkal Majalla" w:hint="cs"/>
          <w:b/>
          <w:bCs/>
          <w:sz w:val="32"/>
          <w:szCs w:val="32"/>
          <w:u w:val="single"/>
          <w:rtl/>
          <w:lang w:eastAsia="fr-FR"/>
        </w:rPr>
        <w:t>المزيد من</w:t>
      </w:r>
      <w:r w:rsidR="000810F1" w:rsidRPr="007A313B">
        <w:rPr>
          <w:rFonts w:ascii="Sakkal Majalla" w:eastAsia="Times New Roman" w:hAnsi="Sakkal Majalla" w:cs="Sakkal Majalla" w:hint="cs"/>
          <w:b/>
          <w:bCs/>
          <w:sz w:val="32"/>
          <w:szCs w:val="32"/>
          <w:u w:val="single"/>
          <w:rtl/>
          <w:lang w:eastAsia="fr-FR"/>
        </w:rPr>
        <w:t xml:space="preserve"> المعلومات</w:t>
      </w:r>
      <w:r w:rsidR="00CF126C" w:rsidRPr="007A313B">
        <w:rPr>
          <w:rFonts w:ascii="Sakkal Majalla" w:eastAsia="Times New Roman" w:hAnsi="Sakkal Majalla" w:cs="Sakkal Majalla" w:hint="cs"/>
          <w:b/>
          <w:bCs/>
          <w:sz w:val="32"/>
          <w:szCs w:val="32"/>
          <w:u w:val="single"/>
          <w:rtl/>
          <w:lang w:eastAsia="fr-FR"/>
        </w:rPr>
        <w:t xml:space="preserve"> </w:t>
      </w:r>
      <w:r w:rsidR="007A313B" w:rsidRPr="007A313B">
        <w:rPr>
          <w:rFonts w:ascii="Sakkal Majalla" w:eastAsia="Times New Roman" w:hAnsi="Sakkal Majalla" w:cs="Sakkal Majalla" w:hint="cs"/>
          <w:b/>
          <w:bCs/>
          <w:sz w:val="32"/>
          <w:szCs w:val="32"/>
          <w:u w:val="single"/>
          <w:rtl/>
          <w:lang w:eastAsia="fr-FR"/>
        </w:rPr>
        <w:t>الرجاء</w:t>
      </w:r>
      <w:r w:rsidR="00CF126C" w:rsidRPr="007A313B">
        <w:rPr>
          <w:rFonts w:ascii="Sakkal Majalla" w:eastAsia="Times New Roman" w:hAnsi="Sakkal Majalla" w:cs="Sakkal Majalla" w:hint="cs"/>
          <w:b/>
          <w:bCs/>
          <w:sz w:val="32"/>
          <w:szCs w:val="32"/>
          <w:u w:val="single"/>
          <w:rtl/>
          <w:lang w:eastAsia="fr-FR"/>
        </w:rPr>
        <w:t xml:space="preserve"> الاتصال ب</w:t>
      </w:r>
      <w:r w:rsidRPr="007A313B">
        <w:rPr>
          <w:rFonts w:ascii="Sakkal Majalla" w:eastAsia="Times New Roman" w:hAnsi="Sakkal Majalla" w:cs="Sakkal Majalla"/>
          <w:b/>
          <w:bCs/>
          <w:sz w:val="32"/>
          <w:szCs w:val="32"/>
          <w:u w:val="single"/>
          <w:rtl/>
          <w:lang w:eastAsia="fr-FR"/>
        </w:rPr>
        <w:t>:</w:t>
      </w:r>
    </w:p>
    <w:p w:rsidR="00B85213" w:rsidRPr="001E6596" w:rsidRDefault="00A761F2" w:rsidP="00BD1A09">
      <w:pPr>
        <w:pStyle w:val="Paragraphedeliste"/>
        <w:numPr>
          <w:ilvl w:val="0"/>
          <w:numId w:val="5"/>
        </w:numPr>
        <w:tabs>
          <w:tab w:val="right" w:pos="7753"/>
          <w:tab w:val="right" w:pos="10348"/>
        </w:tabs>
        <w:bidi/>
        <w:spacing w:after="0" w:line="240" w:lineRule="auto"/>
        <w:jc w:val="both"/>
        <w:rPr>
          <w:rFonts w:ascii="Sakkal Majalla" w:hAnsi="Sakkal Majalla" w:cs="Sakkal Majalla"/>
          <w:sz w:val="28"/>
          <w:szCs w:val="28"/>
          <w:rtl/>
        </w:rPr>
      </w:pPr>
      <w:r w:rsidRPr="001E6596">
        <w:rPr>
          <w:rFonts w:ascii="Sakkal Majalla" w:hAnsi="Sakkal Majalla" w:cs="Sakkal Majalla" w:hint="cs"/>
          <w:sz w:val="28"/>
          <w:szCs w:val="28"/>
          <w:rtl/>
        </w:rPr>
        <w:t xml:space="preserve">السيد </w:t>
      </w:r>
      <w:proofErr w:type="spellStart"/>
      <w:r w:rsidRPr="001E6596">
        <w:rPr>
          <w:rFonts w:ascii="Sakkal Majalla" w:hAnsi="Sakkal Majalla" w:cs="Sakkal Majalla" w:hint="cs"/>
          <w:sz w:val="28"/>
          <w:szCs w:val="28"/>
          <w:rtl/>
        </w:rPr>
        <w:t>الجناتي</w:t>
      </w:r>
      <w:proofErr w:type="spellEnd"/>
      <w:r w:rsidRPr="001E6596">
        <w:rPr>
          <w:rFonts w:ascii="Sakkal Majalla" w:hAnsi="Sakkal Majalla" w:cs="Sakkal Majalla" w:hint="cs"/>
          <w:sz w:val="28"/>
          <w:szCs w:val="28"/>
          <w:rtl/>
        </w:rPr>
        <w:t xml:space="preserve"> الإدريسي محمد </w:t>
      </w:r>
      <w:r w:rsidR="00F7045F" w:rsidRPr="001E6596">
        <w:rPr>
          <w:rFonts w:ascii="Sakkal Majalla" w:hAnsi="Sakkal Majalla" w:cs="Sakkal Majalla" w:hint="cs"/>
          <w:sz w:val="28"/>
          <w:szCs w:val="28"/>
          <w:rtl/>
        </w:rPr>
        <w:t>(</w:t>
      </w:r>
      <w:r w:rsidRPr="001E6596">
        <w:rPr>
          <w:rFonts w:ascii="Sakkal Majalla" w:hAnsi="Sakkal Majalla" w:cs="Sakkal Majalla" w:hint="cs"/>
          <w:sz w:val="28"/>
          <w:szCs w:val="28"/>
          <w:rtl/>
        </w:rPr>
        <w:t>إطار بمصلحة الصحة والسلامة المهنية</w:t>
      </w:r>
      <w:r w:rsidR="00F7045F" w:rsidRPr="001E6596">
        <w:rPr>
          <w:rFonts w:ascii="Sakkal Majalla" w:hAnsi="Sakkal Majalla" w:cs="Sakkal Majalla" w:hint="cs"/>
          <w:sz w:val="28"/>
          <w:szCs w:val="28"/>
          <w:rtl/>
        </w:rPr>
        <w:t>)</w:t>
      </w:r>
      <w:r w:rsidRPr="001E6596">
        <w:rPr>
          <w:rFonts w:ascii="Sakkal Majalla" w:hAnsi="Sakkal Majalla" w:cs="Sakkal Majalla" w:hint="cs"/>
          <w:sz w:val="28"/>
          <w:szCs w:val="28"/>
          <w:rtl/>
        </w:rPr>
        <w:t>.</w:t>
      </w:r>
      <w:r w:rsidR="00866EF3" w:rsidRPr="001E6596">
        <w:rPr>
          <w:rFonts w:ascii="Sakkal Majalla" w:hAnsi="Sakkal Majalla" w:cs="Sakkal Majalla" w:hint="cs"/>
          <w:sz w:val="28"/>
          <w:szCs w:val="28"/>
          <w:rtl/>
        </w:rPr>
        <w:t xml:space="preserve"> رقم الهاتف 35 89 73 73 06</w:t>
      </w:r>
    </w:p>
    <w:sectPr w:rsidR="00B85213" w:rsidRPr="001E6596" w:rsidSect="00F02AE5">
      <w:footerReference w:type="default" r:id="rId12"/>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09" w:rsidRDefault="00032309" w:rsidP="00F25B84">
      <w:pPr>
        <w:spacing w:after="0" w:line="240" w:lineRule="auto"/>
      </w:pPr>
      <w:r>
        <w:separator/>
      </w:r>
    </w:p>
  </w:endnote>
  <w:endnote w:type="continuationSeparator" w:id="0">
    <w:p w:rsidR="00032309" w:rsidRDefault="00032309" w:rsidP="00F2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7D" w:rsidRDefault="00AA7F7D" w:rsidP="00AA7F7D">
    <w:pPr>
      <w:pStyle w:val="Pieddepage"/>
    </w:pPr>
  </w:p>
  <w:p w:rsidR="00AA7F7D" w:rsidRDefault="00AA7F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09" w:rsidRDefault="00032309" w:rsidP="00F25B84">
      <w:pPr>
        <w:spacing w:after="0" w:line="240" w:lineRule="auto"/>
      </w:pPr>
      <w:r>
        <w:separator/>
      </w:r>
    </w:p>
  </w:footnote>
  <w:footnote w:type="continuationSeparator" w:id="0">
    <w:p w:rsidR="00032309" w:rsidRDefault="00032309" w:rsidP="00F2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5pt;height:11.85pt" o:bullet="t">
        <v:imagedata r:id="rId1" o:title="msoFCEB"/>
      </v:shape>
    </w:pict>
  </w:numPicBullet>
  <w:abstractNum w:abstractNumId="0">
    <w:nsid w:val="014B3EAE"/>
    <w:multiLevelType w:val="hybridMultilevel"/>
    <w:tmpl w:val="3056AB8E"/>
    <w:lvl w:ilvl="0" w:tplc="68F86A2A">
      <w:start w:val="1"/>
      <w:numFmt w:val="bullet"/>
      <w:lvlText w:val="-"/>
      <w:lvlJc w:val="left"/>
      <w:pPr>
        <w:ind w:left="1080" w:hanging="360"/>
      </w:pPr>
      <w:rPr>
        <w:rFonts w:ascii="Sakkal Majalla" w:hAnsi="Sakkal Majalla"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885522D"/>
    <w:multiLevelType w:val="hybridMultilevel"/>
    <w:tmpl w:val="8DE03E50"/>
    <w:lvl w:ilvl="0" w:tplc="7626F47E">
      <w:numFmt w:val="bullet"/>
      <w:lvlText w:val="-"/>
      <w:lvlJc w:val="left"/>
      <w:pPr>
        <w:ind w:left="1440" w:hanging="360"/>
      </w:pPr>
      <w:rPr>
        <w:rFonts w:ascii="Sakkal Majalla" w:eastAsia="SimSun" w:hAnsi="Sakkal Majalla" w:cs="Sakkal Majalla"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48F35A6"/>
    <w:multiLevelType w:val="hybridMultilevel"/>
    <w:tmpl w:val="779C3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86800"/>
    <w:multiLevelType w:val="hybridMultilevel"/>
    <w:tmpl w:val="144E3B14"/>
    <w:lvl w:ilvl="0" w:tplc="B500579A">
      <w:start w:val="1"/>
      <w:numFmt w:val="bullet"/>
      <w:lvlText w:val="-"/>
      <w:lvlJc w:val="left"/>
      <w:pPr>
        <w:ind w:left="1429" w:hanging="360"/>
      </w:pPr>
      <w:rPr>
        <w:rFonts w:ascii="Sakkal Majalla" w:hAnsi="Sakkal Majall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36C56418"/>
    <w:multiLevelType w:val="hybridMultilevel"/>
    <w:tmpl w:val="52BED1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448E33E3"/>
    <w:multiLevelType w:val="hybridMultilevel"/>
    <w:tmpl w:val="B23655C0"/>
    <w:lvl w:ilvl="0" w:tplc="BF3264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00394B"/>
    <w:multiLevelType w:val="hybridMultilevel"/>
    <w:tmpl w:val="05FCFC3C"/>
    <w:lvl w:ilvl="0" w:tplc="4D0E744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ar-M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84"/>
    <w:rsid w:val="00002176"/>
    <w:rsid w:val="00002EB4"/>
    <w:rsid w:val="00015AA5"/>
    <w:rsid w:val="0001611E"/>
    <w:rsid w:val="00021EF5"/>
    <w:rsid w:val="00027248"/>
    <w:rsid w:val="00032309"/>
    <w:rsid w:val="00040BA1"/>
    <w:rsid w:val="00041257"/>
    <w:rsid w:val="00044243"/>
    <w:rsid w:val="00052BFB"/>
    <w:rsid w:val="000810F1"/>
    <w:rsid w:val="000843FF"/>
    <w:rsid w:val="000C1AB6"/>
    <w:rsid w:val="000C5D3A"/>
    <w:rsid w:val="001253BC"/>
    <w:rsid w:val="00131591"/>
    <w:rsid w:val="0013684E"/>
    <w:rsid w:val="00183119"/>
    <w:rsid w:val="00183571"/>
    <w:rsid w:val="001876F8"/>
    <w:rsid w:val="001A40C7"/>
    <w:rsid w:val="001C3188"/>
    <w:rsid w:val="001E6596"/>
    <w:rsid w:val="001F78E8"/>
    <w:rsid w:val="0024662F"/>
    <w:rsid w:val="002610E6"/>
    <w:rsid w:val="002A63A7"/>
    <w:rsid w:val="002C2077"/>
    <w:rsid w:val="002C753A"/>
    <w:rsid w:val="002D121B"/>
    <w:rsid w:val="002E4888"/>
    <w:rsid w:val="00315CCE"/>
    <w:rsid w:val="00326EFE"/>
    <w:rsid w:val="00332B6B"/>
    <w:rsid w:val="00333C3F"/>
    <w:rsid w:val="00350C4D"/>
    <w:rsid w:val="003672A0"/>
    <w:rsid w:val="0037276B"/>
    <w:rsid w:val="003D38B1"/>
    <w:rsid w:val="003D4EB4"/>
    <w:rsid w:val="003E4A22"/>
    <w:rsid w:val="003E6C98"/>
    <w:rsid w:val="00410B36"/>
    <w:rsid w:val="0043558E"/>
    <w:rsid w:val="00446DE4"/>
    <w:rsid w:val="004726E0"/>
    <w:rsid w:val="0047321D"/>
    <w:rsid w:val="00490CDF"/>
    <w:rsid w:val="004B0A4F"/>
    <w:rsid w:val="004B48AE"/>
    <w:rsid w:val="004E0BBA"/>
    <w:rsid w:val="00505FFC"/>
    <w:rsid w:val="00506398"/>
    <w:rsid w:val="005227F3"/>
    <w:rsid w:val="00530168"/>
    <w:rsid w:val="00550FF3"/>
    <w:rsid w:val="005549DF"/>
    <w:rsid w:val="00564378"/>
    <w:rsid w:val="005A535B"/>
    <w:rsid w:val="005B2F8C"/>
    <w:rsid w:val="005C535D"/>
    <w:rsid w:val="00605335"/>
    <w:rsid w:val="00623E86"/>
    <w:rsid w:val="00654D39"/>
    <w:rsid w:val="00660270"/>
    <w:rsid w:val="006A2888"/>
    <w:rsid w:val="006A3B57"/>
    <w:rsid w:val="006C3950"/>
    <w:rsid w:val="006E3A8B"/>
    <w:rsid w:val="007017DA"/>
    <w:rsid w:val="00710BEF"/>
    <w:rsid w:val="00723874"/>
    <w:rsid w:val="00724B1B"/>
    <w:rsid w:val="00730908"/>
    <w:rsid w:val="007639C9"/>
    <w:rsid w:val="007A313B"/>
    <w:rsid w:val="007C2112"/>
    <w:rsid w:val="007D7CCC"/>
    <w:rsid w:val="007E2FD2"/>
    <w:rsid w:val="007F7B1C"/>
    <w:rsid w:val="00801978"/>
    <w:rsid w:val="008124ED"/>
    <w:rsid w:val="00817F8E"/>
    <w:rsid w:val="00833C93"/>
    <w:rsid w:val="00833FCD"/>
    <w:rsid w:val="00840FE9"/>
    <w:rsid w:val="00843CB6"/>
    <w:rsid w:val="0085307E"/>
    <w:rsid w:val="00866EF3"/>
    <w:rsid w:val="008C570B"/>
    <w:rsid w:val="008C7324"/>
    <w:rsid w:val="008F2D5F"/>
    <w:rsid w:val="009021AE"/>
    <w:rsid w:val="009230FB"/>
    <w:rsid w:val="00927539"/>
    <w:rsid w:val="009344F9"/>
    <w:rsid w:val="00935383"/>
    <w:rsid w:val="00941130"/>
    <w:rsid w:val="009432EF"/>
    <w:rsid w:val="00953BA8"/>
    <w:rsid w:val="0096219B"/>
    <w:rsid w:val="0096583C"/>
    <w:rsid w:val="00985245"/>
    <w:rsid w:val="00993034"/>
    <w:rsid w:val="009A1B66"/>
    <w:rsid w:val="009A3053"/>
    <w:rsid w:val="009B768A"/>
    <w:rsid w:val="009B78EF"/>
    <w:rsid w:val="009C54F3"/>
    <w:rsid w:val="009D6614"/>
    <w:rsid w:val="009F09C8"/>
    <w:rsid w:val="009F2FDA"/>
    <w:rsid w:val="00A6131E"/>
    <w:rsid w:val="00A66867"/>
    <w:rsid w:val="00A71406"/>
    <w:rsid w:val="00A75B7F"/>
    <w:rsid w:val="00A761F2"/>
    <w:rsid w:val="00A90B15"/>
    <w:rsid w:val="00AA1339"/>
    <w:rsid w:val="00AA1D40"/>
    <w:rsid w:val="00AA67D3"/>
    <w:rsid w:val="00AA7F7D"/>
    <w:rsid w:val="00AB5281"/>
    <w:rsid w:val="00AF01C9"/>
    <w:rsid w:val="00B01FF2"/>
    <w:rsid w:val="00B05AF3"/>
    <w:rsid w:val="00B11F9E"/>
    <w:rsid w:val="00B31F50"/>
    <w:rsid w:val="00B62620"/>
    <w:rsid w:val="00B63882"/>
    <w:rsid w:val="00B753C3"/>
    <w:rsid w:val="00B774B6"/>
    <w:rsid w:val="00B85213"/>
    <w:rsid w:val="00BD1A09"/>
    <w:rsid w:val="00BD29AE"/>
    <w:rsid w:val="00BD6064"/>
    <w:rsid w:val="00BE5054"/>
    <w:rsid w:val="00C1779E"/>
    <w:rsid w:val="00C2110F"/>
    <w:rsid w:val="00C36540"/>
    <w:rsid w:val="00C41EC3"/>
    <w:rsid w:val="00C52011"/>
    <w:rsid w:val="00C531D7"/>
    <w:rsid w:val="00C718C5"/>
    <w:rsid w:val="00C8457C"/>
    <w:rsid w:val="00C84AD3"/>
    <w:rsid w:val="00C87FA7"/>
    <w:rsid w:val="00C91217"/>
    <w:rsid w:val="00C92230"/>
    <w:rsid w:val="00CF126C"/>
    <w:rsid w:val="00D16BF8"/>
    <w:rsid w:val="00D275A2"/>
    <w:rsid w:val="00D400B1"/>
    <w:rsid w:val="00D435F8"/>
    <w:rsid w:val="00D51E79"/>
    <w:rsid w:val="00D81520"/>
    <w:rsid w:val="00D835CB"/>
    <w:rsid w:val="00D9022F"/>
    <w:rsid w:val="00DA0AA9"/>
    <w:rsid w:val="00DB3D1B"/>
    <w:rsid w:val="00DC4DBE"/>
    <w:rsid w:val="00DD13E9"/>
    <w:rsid w:val="00DD7030"/>
    <w:rsid w:val="00DE39D9"/>
    <w:rsid w:val="00E058C5"/>
    <w:rsid w:val="00E27E27"/>
    <w:rsid w:val="00E3601D"/>
    <w:rsid w:val="00E40454"/>
    <w:rsid w:val="00E41BD7"/>
    <w:rsid w:val="00E50BB1"/>
    <w:rsid w:val="00E56775"/>
    <w:rsid w:val="00E65B59"/>
    <w:rsid w:val="00E7444D"/>
    <w:rsid w:val="00E822B3"/>
    <w:rsid w:val="00ED01AA"/>
    <w:rsid w:val="00EF436E"/>
    <w:rsid w:val="00F01FA6"/>
    <w:rsid w:val="00F02AE5"/>
    <w:rsid w:val="00F06ACE"/>
    <w:rsid w:val="00F20FFF"/>
    <w:rsid w:val="00F223DD"/>
    <w:rsid w:val="00F25B84"/>
    <w:rsid w:val="00F43E66"/>
    <w:rsid w:val="00F51B4B"/>
    <w:rsid w:val="00F52B4B"/>
    <w:rsid w:val="00F54174"/>
    <w:rsid w:val="00F7045F"/>
    <w:rsid w:val="00F73EA6"/>
    <w:rsid w:val="00F75579"/>
    <w:rsid w:val="00F763DE"/>
    <w:rsid w:val="00F8736D"/>
    <w:rsid w:val="00F94517"/>
    <w:rsid w:val="00FA1E46"/>
    <w:rsid w:val="00FC565E"/>
    <w:rsid w:val="00FD1C84"/>
    <w:rsid w:val="00FE0DB2"/>
    <w:rsid w:val="00FE4D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2A046-E806-4C25-879D-C85F9F0F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B84"/>
    <w:pPr>
      <w:tabs>
        <w:tab w:val="center" w:pos="4536"/>
        <w:tab w:val="right" w:pos="9072"/>
      </w:tabs>
      <w:spacing w:after="0" w:line="240" w:lineRule="auto"/>
    </w:pPr>
  </w:style>
  <w:style w:type="character" w:customStyle="1" w:styleId="En-tteCar">
    <w:name w:val="En-tête Car"/>
    <w:basedOn w:val="Policepardfaut"/>
    <w:link w:val="En-tte"/>
    <w:uiPriority w:val="99"/>
    <w:rsid w:val="00F25B84"/>
  </w:style>
  <w:style w:type="paragraph" w:styleId="Pieddepage">
    <w:name w:val="footer"/>
    <w:basedOn w:val="Normal"/>
    <w:link w:val="PieddepageCar"/>
    <w:uiPriority w:val="99"/>
    <w:unhideWhenUsed/>
    <w:rsid w:val="00F25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B84"/>
  </w:style>
  <w:style w:type="table" w:styleId="Grilledutableau">
    <w:name w:val="Table Grid"/>
    <w:basedOn w:val="TableauNormal"/>
    <w:uiPriority w:val="39"/>
    <w:rsid w:val="00F2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17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7DA"/>
    <w:rPr>
      <w:rFonts w:ascii="Segoe UI" w:hAnsi="Segoe UI" w:cs="Segoe UI"/>
      <w:sz w:val="18"/>
      <w:szCs w:val="18"/>
    </w:rPr>
  </w:style>
  <w:style w:type="character" w:styleId="Lienhypertexte">
    <w:name w:val="Hyperlink"/>
    <w:unhideWhenUsed/>
    <w:rsid w:val="00AA7F7D"/>
    <w:rPr>
      <w:color w:val="0000FF"/>
      <w:u w:val="single"/>
    </w:rPr>
  </w:style>
  <w:style w:type="paragraph" w:styleId="Paragraphedeliste">
    <w:name w:val="List Paragraph"/>
    <w:basedOn w:val="Normal"/>
    <w:uiPriority w:val="34"/>
    <w:qFormat/>
    <w:rsid w:val="00D9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6EE4-F4EE-4184-BDED-E84B6714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MOUADDINE</cp:lastModifiedBy>
  <cp:revision>60</cp:revision>
  <cp:lastPrinted>2024-06-19T11:06:00Z</cp:lastPrinted>
  <dcterms:created xsi:type="dcterms:W3CDTF">2024-05-16T12:48:00Z</dcterms:created>
  <dcterms:modified xsi:type="dcterms:W3CDTF">2024-06-27T10:31:00Z</dcterms:modified>
</cp:coreProperties>
</file>